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CB0A6E" w:rsidRDefault="00CB0A6E" w:rsidP="00CB0A6E">
      <w:pPr>
        <w:jc w:val="center"/>
        <w:rPr>
          <w:rFonts w:ascii="Arial Black" w:hAnsi="Arial Black"/>
          <w:b/>
          <w:bCs/>
          <w:sz w:val="28"/>
          <w:szCs w:val="28"/>
        </w:rPr>
      </w:pPr>
      <w:r w:rsidRPr="00CB0A6E">
        <w:rPr>
          <w:rFonts w:ascii="Arial Black" w:hAnsi="Arial Black"/>
          <w:b/>
          <w:bCs/>
          <w:sz w:val="28"/>
          <w:szCs w:val="28"/>
        </w:rPr>
        <w:t>DORNBUSCH’S OVERSHOOTING MODEL</w:t>
      </w:r>
    </w:p>
    <w:p w:rsidR="00C56787" w:rsidRPr="00C56787" w:rsidRDefault="00C56787" w:rsidP="00C56787">
      <w:pPr>
        <w:spacing w:after="0"/>
        <w:jc w:val="center"/>
        <w:rPr>
          <w:rFonts w:ascii="Arial Black" w:hAnsi="Arial Black"/>
          <w:b/>
          <w:bCs/>
          <w:sz w:val="24"/>
          <w:szCs w:val="28"/>
        </w:rPr>
      </w:pPr>
      <w:r>
        <w:rPr>
          <w:rFonts w:ascii="Arial Black" w:hAnsi="Arial Black"/>
          <w:b/>
          <w:bCs/>
          <w:sz w:val="28"/>
          <w:szCs w:val="28"/>
        </w:rPr>
        <w:t xml:space="preserve">                                                         </w:t>
      </w:r>
      <w:proofErr w:type="spellStart"/>
      <w:r w:rsidRPr="00C56787">
        <w:rPr>
          <w:rFonts w:ascii="Arial Black" w:hAnsi="Arial Black"/>
          <w:b/>
          <w:bCs/>
          <w:sz w:val="24"/>
          <w:szCs w:val="28"/>
        </w:rPr>
        <w:t>Binod</w:t>
      </w:r>
      <w:proofErr w:type="spellEnd"/>
      <w:r w:rsidRPr="00C56787">
        <w:rPr>
          <w:rFonts w:ascii="Arial Black" w:hAnsi="Arial Black"/>
          <w:b/>
          <w:bCs/>
          <w:sz w:val="24"/>
          <w:szCs w:val="28"/>
        </w:rPr>
        <w:t xml:space="preserve"> </w:t>
      </w:r>
      <w:proofErr w:type="spellStart"/>
      <w:r w:rsidRPr="00C56787">
        <w:rPr>
          <w:rFonts w:ascii="Arial Black" w:hAnsi="Arial Black"/>
          <w:b/>
          <w:bCs/>
          <w:sz w:val="24"/>
          <w:szCs w:val="28"/>
        </w:rPr>
        <w:t>Goswami</w:t>
      </w:r>
      <w:proofErr w:type="spellEnd"/>
      <w:r w:rsidRPr="00C56787">
        <w:rPr>
          <w:rFonts w:ascii="Arial Black" w:hAnsi="Arial Black"/>
          <w:b/>
          <w:bCs/>
          <w:sz w:val="24"/>
          <w:szCs w:val="28"/>
        </w:rPr>
        <w:t xml:space="preserve"> </w:t>
      </w:r>
    </w:p>
    <w:p w:rsidR="00C56787" w:rsidRPr="00C56787" w:rsidRDefault="00C56787" w:rsidP="00C56787">
      <w:pPr>
        <w:spacing w:after="0"/>
        <w:jc w:val="right"/>
        <w:rPr>
          <w:rFonts w:ascii="Arial Black" w:hAnsi="Arial Black"/>
          <w:b/>
          <w:bCs/>
          <w:sz w:val="24"/>
          <w:szCs w:val="28"/>
        </w:rPr>
      </w:pPr>
      <w:proofErr w:type="spellStart"/>
      <w:r w:rsidRPr="00C56787">
        <w:rPr>
          <w:rFonts w:ascii="Arial Black" w:hAnsi="Arial Black"/>
          <w:b/>
          <w:bCs/>
          <w:sz w:val="24"/>
          <w:szCs w:val="28"/>
        </w:rPr>
        <w:t>Nowgong</w:t>
      </w:r>
      <w:proofErr w:type="spellEnd"/>
      <w:r w:rsidRPr="00C56787">
        <w:rPr>
          <w:rFonts w:ascii="Arial Black" w:hAnsi="Arial Black"/>
          <w:b/>
          <w:bCs/>
          <w:sz w:val="24"/>
          <w:szCs w:val="28"/>
        </w:rPr>
        <w:t xml:space="preserve"> Girls’ College</w:t>
      </w:r>
    </w:p>
    <w:p w:rsidR="00CB0A6E" w:rsidRPr="00CB0A6E" w:rsidRDefault="00CB0A6E" w:rsidP="00C56787">
      <w:pPr>
        <w:spacing w:after="0" w:line="360" w:lineRule="auto"/>
        <w:jc w:val="both"/>
        <w:rPr>
          <w:rFonts w:ascii="Arial" w:hAnsi="Arial" w:cs="Arial"/>
          <w:bCs/>
          <w:sz w:val="28"/>
          <w:szCs w:val="28"/>
        </w:rPr>
      </w:pPr>
      <w:r w:rsidRPr="00CB0A6E">
        <w:rPr>
          <w:rFonts w:ascii="Arial" w:hAnsi="Arial" w:cs="Arial"/>
          <w:sz w:val="28"/>
          <w:szCs w:val="28"/>
        </w:rPr>
        <w:t xml:space="preserve">German Economist </w:t>
      </w:r>
      <w:proofErr w:type="spellStart"/>
      <w:r w:rsidRPr="00CB0A6E">
        <w:rPr>
          <w:rFonts w:ascii="Arial" w:hAnsi="Arial" w:cs="Arial"/>
          <w:sz w:val="28"/>
          <w:szCs w:val="28"/>
        </w:rPr>
        <w:t>Rudiger</w:t>
      </w:r>
      <w:proofErr w:type="spellEnd"/>
      <w:r w:rsidRPr="00CB0A6E">
        <w:rPr>
          <w:rFonts w:ascii="Arial" w:hAnsi="Arial" w:cs="Arial"/>
          <w:sz w:val="28"/>
          <w:szCs w:val="28"/>
        </w:rPr>
        <w:t xml:space="preserve"> </w:t>
      </w:r>
      <w:proofErr w:type="spellStart"/>
      <w:r w:rsidRPr="00CB0A6E">
        <w:rPr>
          <w:rFonts w:ascii="Arial" w:hAnsi="Arial" w:cs="Arial"/>
          <w:sz w:val="28"/>
          <w:szCs w:val="28"/>
        </w:rPr>
        <w:t>Dornbusch</w:t>
      </w:r>
      <w:proofErr w:type="spellEnd"/>
      <w:r w:rsidRPr="00CB0A6E">
        <w:rPr>
          <w:rFonts w:ascii="Arial" w:hAnsi="Arial" w:cs="Arial"/>
          <w:sz w:val="28"/>
          <w:szCs w:val="28"/>
        </w:rPr>
        <w:t xml:space="preserve"> put forward the </w:t>
      </w:r>
      <w:proofErr w:type="spellStart"/>
      <w:r w:rsidRPr="00CB0A6E">
        <w:rPr>
          <w:rFonts w:ascii="Arial" w:hAnsi="Arial" w:cs="Arial"/>
          <w:sz w:val="28"/>
          <w:szCs w:val="28"/>
        </w:rPr>
        <w:t>Dornbusch</w:t>
      </w:r>
      <w:proofErr w:type="spellEnd"/>
      <w:r w:rsidRPr="00CB0A6E">
        <w:rPr>
          <w:rFonts w:ascii="Arial" w:hAnsi="Arial" w:cs="Arial"/>
          <w:sz w:val="28"/>
          <w:szCs w:val="28"/>
        </w:rPr>
        <w:t> Overshooting of Exchange Rate Model in the research paper- ‘Expectations and Exchange Rate Dynamics in 1976’.</w:t>
      </w:r>
      <w:r w:rsidRPr="00CB0A6E">
        <w:rPr>
          <w:rFonts w:ascii="Arial" w:eastAsia="+mn-ea" w:hAnsi="Arial" w:cs="Arial"/>
          <w:color w:val="000000"/>
          <w:kern w:val="24"/>
          <w:sz w:val="28"/>
          <w:szCs w:val="28"/>
        </w:rPr>
        <w:t xml:space="preserve"> </w:t>
      </w:r>
      <w:r w:rsidR="007000CB" w:rsidRPr="00CB0A6E">
        <w:rPr>
          <w:rFonts w:ascii="Arial" w:hAnsi="Arial" w:cs="Arial"/>
          <w:sz w:val="28"/>
          <w:szCs w:val="28"/>
        </w:rPr>
        <w:t>It attempts to explain short-run movements in exchange rates, particularly in response to changes in monetary policy.</w:t>
      </w:r>
      <w:r w:rsidRPr="00CB0A6E">
        <w:rPr>
          <w:rFonts w:ascii="Arial" w:hAnsi="Arial" w:cs="Arial"/>
          <w:sz w:val="28"/>
          <w:szCs w:val="28"/>
        </w:rPr>
        <w:t xml:space="preserve"> </w:t>
      </w:r>
      <w:r w:rsidR="007000CB" w:rsidRPr="00CB0A6E">
        <w:rPr>
          <w:rFonts w:ascii="Arial" w:hAnsi="Arial" w:cs="Arial"/>
          <w:bCs/>
          <w:sz w:val="28"/>
          <w:szCs w:val="28"/>
        </w:rPr>
        <w:t xml:space="preserve">The key insight of </w:t>
      </w:r>
      <w:proofErr w:type="spellStart"/>
      <w:r w:rsidR="007000CB" w:rsidRPr="00CB0A6E">
        <w:rPr>
          <w:rFonts w:ascii="Arial" w:hAnsi="Arial" w:cs="Arial"/>
          <w:bCs/>
          <w:sz w:val="28"/>
          <w:szCs w:val="28"/>
        </w:rPr>
        <w:t>Dornbusch's</w:t>
      </w:r>
      <w:proofErr w:type="spellEnd"/>
      <w:r w:rsidR="007000CB" w:rsidRPr="00CB0A6E">
        <w:rPr>
          <w:rFonts w:ascii="Arial" w:hAnsi="Arial" w:cs="Arial"/>
          <w:bCs/>
          <w:sz w:val="28"/>
          <w:szCs w:val="28"/>
        </w:rPr>
        <w:t xml:space="preserve"> Model is the concept of "</w:t>
      </w:r>
      <w:r w:rsidR="007000CB" w:rsidRPr="00CB0A6E">
        <w:rPr>
          <w:rFonts w:ascii="Arial" w:hAnsi="Arial" w:cs="Arial"/>
          <w:bCs/>
          <w:sz w:val="28"/>
          <w:szCs w:val="28"/>
        </w:rPr>
        <w:t>overshooting</w:t>
      </w:r>
      <w:r w:rsidR="00987AAB">
        <w:rPr>
          <w:rFonts w:ascii="Arial" w:hAnsi="Arial" w:cs="Arial"/>
          <w:bCs/>
          <w:sz w:val="28"/>
          <w:szCs w:val="28"/>
        </w:rPr>
        <w:t xml:space="preserve"> </w:t>
      </w:r>
      <w:r w:rsidR="007000CB" w:rsidRPr="00CB0A6E">
        <w:rPr>
          <w:rFonts w:ascii="Arial" w:hAnsi="Arial" w:cs="Arial"/>
          <w:bCs/>
          <w:sz w:val="28"/>
          <w:szCs w:val="28"/>
        </w:rPr>
        <w:t>(</w:t>
      </w:r>
      <w:proofErr w:type="spellStart"/>
      <w:r w:rsidR="007000CB" w:rsidRPr="00CB0A6E">
        <w:rPr>
          <w:rFonts w:ascii="Arial" w:hAnsi="Arial" w:cs="Arial"/>
          <w:bCs/>
          <w:sz w:val="28"/>
          <w:szCs w:val="28"/>
        </w:rPr>
        <w:t>overdepriciates</w:t>
      </w:r>
      <w:proofErr w:type="spellEnd"/>
      <w:r w:rsidR="007000CB" w:rsidRPr="00CB0A6E">
        <w:rPr>
          <w:rFonts w:ascii="Arial" w:hAnsi="Arial" w:cs="Arial"/>
          <w:bCs/>
          <w:sz w:val="28"/>
          <w:szCs w:val="28"/>
        </w:rPr>
        <w:t>).</w:t>
      </w:r>
      <w:r w:rsidR="007000CB" w:rsidRPr="00CB0A6E">
        <w:rPr>
          <w:rFonts w:ascii="Arial" w:hAnsi="Arial" w:cs="Arial"/>
          <w:bCs/>
          <w:sz w:val="28"/>
          <w:szCs w:val="28"/>
        </w:rPr>
        <w:t>In response to an economic shock or a change in monetary policy, exchange rates do not immediately adjust to their long-term equilibrium levels. Instead, they "overshoot" or move further away from the equilibrium before grad</w:t>
      </w:r>
      <w:r w:rsidR="007000CB" w:rsidRPr="00CB0A6E">
        <w:rPr>
          <w:rFonts w:ascii="Arial" w:hAnsi="Arial" w:cs="Arial"/>
          <w:bCs/>
          <w:sz w:val="28"/>
          <w:szCs w:val="28"/>
        </w:rPr>
        <w:t>ually returning to it.</w:t>
      </w:r>
      <w:r>
        <w:rPr>
          <w:rFonts w:ascii="Arial" w:hAnsi="Arial" w:cs="Arial"/>
          <w:bCs/>
          <w:sz w:val="28"/>
          <w:szCs w:val="28"/>
        </w:rPr>
        <w:t xml:space="preserve"> </w:t>
      </w:r>
      <w:proofErr w:type="spellStart"/>
      <w:r w:rsidRPr="00CB0A6E">
        <w:rPr>
          <w:rFonts w:ascii="Arial" w:hAnsi="Arial" w:cs="Arial"/>
          <w:bCs/>
          <w:sz w:val="28"/>
          <w:szCs w:val="28"/>
        </w:rPr>
        <w:t>Dornbusch's</w:t>
      </w:r>
      <w:proofErr w:type="spellEnd"/>
      <w:r w:rsidRPr="00CB0A6E">
        <w:rPr>
          <w:rFonts w:ascii="Arial" w:hAnsi="Arial" w:cs="Arial"/>
          <w:bCs/>
          <w:sz w:val="28"/>
          <w:szCs w:val="28"/>
        </w:rPr>
        <w:t xml:space="preserve"> model is based on the idea that exchange rates can exhibit short-term volatility and overshoot their long-term equilibrium values before eventually returning to that equilibrium.</w:t>
      </w:r>
      <w:r w:rsidR="00987AAB">
        <w:rPr>
          <w:rFonts w:ascii="Arial" w:hAnsi="Arial" w:cs="Arial"/>
          <w:bCs/>
          <w:sz w:val="28"/>
          <w:szCs w:val="28"/>
        </w:rPr>
        <w:t xml:space="preserve"> </w:t>
      </w:r>
      <w:r w:rsidR="007000CB" w:rsidRPr="00CB0A6E">
        <w:rPr>
          <w:rFonts w:ascii="Arial" w:hAnsi="Arial" w:cs="Arial"/>
          <w:bCs/>
          <w:sz w:val="28"/>
          <w:szCs w:val="28"/>
        </w:rPr>
        <w:t>When a central bank changes its nominal i</w:t>
      </w:r>
      <w:r w:rsidR="007000CB" w:rsidRPr="00CB0A6E">
        <w:rPr>
          <w:rFonts w:ascii="Arial" w:hAnsi="Arial" w:cs="Arial"/>
          <w:bCs/>
          <w:sz w:val="28"/>
          <w:szCs w:val="28"/>
        </w:rPr>
        <w:t>nterest rate, the exchange rate initially moves by more than is required to maintain purchasing power parity</w:t>
      </w:r>
      <w:r w:rsidR="00987AAB">
        <w:rPr>
          <w:rFonts w:ascii="Arial" w:hAnsi="Arial" w:cs="Arial"/>
          <w:bCs/>
          <w:sz w:val="28"/>
          <w:szCs w:val="28"/>
        </w:rPr>
        <w:t>.</w:t>
      </w:r>
      <w:r w:rsidR="007000CB" w:rsidRPr="00CB0A6E">
        <w:rPr>
          <w:rFonts w:ascii="Arial" w:hAnsi="Arial" w:cs="Arial"/>
          <w:bCs/>
          <w:sz w:val="28"/>
          <w:szCs w:val="28"/>
        </w:rPr>
        <w:t xml:space="preserve"> </w:t>
      </w:r>
      <w:r w:rsidR="007000CB" w:rsidRPr="00CB0A6E">
        <w:rPr>
          <w:rFonts w:ascii="Arial" w:hAnsi="Arial" w:cs="Arial"/>
          <w:bCs/>
          <w:sz w:val="28"/>
          <w:szCs w:val="28"/>
        </w:rPr>
        <w:t>This overshooting occurs because prices are sticky i</w:t>
      </w:r>
      <w:r w:rsidR="007000CB" w:rsidRPr="00CB0A6E">
        <w:rPr>
          <w:rFonts w:ascii="Arial" w:hAnsi="Arial" w:cs="Arial"/>
          <w:bCs/>
          <w:sz w:val="28"/>
          <w:szCs w:val="28"/>
        </w:rPr>
        <w:t>n the short run, and it takes time for them to adjust.</w:t>
      </w:r>
      <w:r w:rsidR="00987AAB">
        <w:rPr>
          <w:rFonts w:ascii="Arial" w:hAnsi="Arial" w:cs="Arial"/>
          <w:bCs/>
          <w:sz w:val="28"/>
          <w:szCs w:val="28"/>
        </w:rPr>
        <w:t xml:space="preserve"> </w:t>
      </w:r>
      <w:r w:rsidR="007000CB" w:rsidRPr="00CB0A6E">
        <w:rPr>
          <w:rFonts w:ascii="Arial" w:hAnsi="Arial" w:cs="Arial"/>
          <w:bCs/>
          <w:sz w:val="28"/>
          <w:szCs w:val="28"/>
        </w:rPr>
        <w:t xml:space="preserve">Over time, as prices gradually adjust, the exchange rate moves back toward its long-run equilibrium. </w:t>
      </w:r>
      <w:r w:rsidR="007000CB" w:rsidRPr="00CB0A6E">
        <w:rPr>
          <w:rFonts w:ascii="Arial" w:hAnsi="Arial" w:cs="Arial"/>
          <w:bCs/>
          <w:sz w:val="28"/>
          <w:szCs w:val="28"/>
        </w:rPr>
        <w:t xml:space="preserve">This means that in the long run, changes in monetary policy primarily affect inflation </w:t>
      </w:r>
      <w:r w:rsidR="007000CB" w:rsidRPr="00CB0A6E">
        <w:rPr>
          <w:rFonts w:ascii="Arial" w:hAnsi="Arial" w:cs="Arial"/>
          <w:bCs/>
          <w:sz w:val="28"/>
          <w:szCs w:val="28"/>
        </w:rPr>
        <w:t>rates rather than the nominal exchange rate.</w:t>
      </w:r>
      <w:r w:rsidRPr="00CB0A6E">
        <w:rPr>
          <w:rFonts w:ascii="Arial" w:hAnsi="Arial" w:cs="Arial"/>
          <w:bCs/>
          <w:sz w:val="28"/>
          <w:szCs w:val="28"/>
        </w:rPr>
        <w:t xml:space="preserve">  The model is based on the following assumptions-</w:t>
      </w:r>
    </w:p>
    <w:p w:rsidR="00987AAB" w:rsidRPr="00987AAB" w:rsidRDefault="007000CB" w:rsidP="00987AAB">
      <w:pPr>
        <w:pStyle w:val="ListParagraph"/>
        <w:numPr>
          <w:ilvl w:val="0"/>
          <w:numId w:val="10"/>
        </w:numPr>
        <w:rPr>
          <w:rFonts w:ascii="Arial" w:hAnsi="Arial" w:cs="Arial"/>
          <w:sz w:val="28"/>
          <w:szCs w:val="28"/>
        </w:rPr>
      </w:pPr>
      <w:r w:rsidRPr="00987AAB">
        <w:rPr>
          <w:rFonts w:ascii="Arial" w:eastAsia="+mn-ea" w:hAnsi="Arial" w:cs="Arial"/>
          <w:sz w:val="28"/>
          <w:szCs w:val="28"/>
        </w:rPr>
        <w:t>The economy is small as well as open</w:t>
      </w:r>
      <w:r w:rsidR="00987AAB">
        <w:rPr>
          <w:rFonts w:ascii="Arial" w:eastAsia="+mn-ea" w:hAnsi="Arial" w:cs="Arial"/>
          <w:sz w:val="28"/>
          <w:szCs w:val="28"/>
        </w:rPr>
        <w:t>.</w:t>
      </w:r>
    </w:p>
    <w:p w:rsidR="00987AAB" w:rsidRPr="00987AAB" w:rsidRDefault="007000CB" w:rsidP="00987AAB">
      <w:pPr>
        <w:pStyle w:val="ListParagraph"/>
        <w:numPr>
          <w:ilvl w:val="0"/>
          <w:numId w:val="10"/>
        </w:numPr>
        <w:rPr>
          <w:rFonts w:ascii="Arial" w:hAnsi="Arial" w:cs="Arial"/>
          <w:sz w:val="28"/>
          <w:szCs w:val="28"/>
        </w:rPr>
      </w:pPr>
      <w:r w:rsidRPr="00987AAB">
        <w:rPr>
          <w:rFonts w:ascii="Arial" w:eastAsia="+mn-ea" w:hAnsi="Arial" w:cs="Arial"/>
          <w:sz w:val="28"/>
          <w:szCs w:val="28"/>
        </w:rPr>
        <w:t>The exchange rate is flexible</w:t>
      </w:r>
      <w:r w:rsidR="00987AAB" w:rsidRPr="00987AAB">
        <w:rPr>
          <w:rFonts w:ascii="Arial" w:eastAsia="+mn-ea" w:hAnsi="Arial" w:cs="Arial"/>
          <w:sz w:val="28"/>
          <w:szCs w:val="28"/>
        </w:rPr>
        <w:t>.</w:t>
      </w:r>
    </w:p>
    <w:p w:rsidR="00987AAB" w:rsidRPr="00987AAB" w:rsidRDefault="00CB0A6E" w:rsidP="00987AAB">
      <w:pPr>
        <w:pStyle w:val="ListParagraph"/>
        <w:numPr>
          <w:ilvl w:val="0"/>
          <w:numId w:val="10"/>
        </w:numPr>
        <w:rPr>
          <w:rFonts w:ascii="Arial" w:hAnsi="Arial" w:cs="Arial"/>
          <w:sz w:val="28"/>
          <w:szCs w:val="28"/>
        </w:rPr>
      </w:pPr>
      <w:r w:rsidRPr="00987AAB">
        <w:rPr>
          <w:rFonts w:ascii="Arial" w:eastAsia="+mn-ea" w:hAnsi="Arial" w:cs="Arial"/>
          <w:sz w:val="28"/>
          <w:szCs w:val="28"/>
        </w:rPr>
        <w:t>There is perfect mobility of capital in the economy</w:t>
      </w:r>
      <w:r w:rsidR="00987AAB" w:rsidRPr="00987AAB">
        <w:rPr>
          <w:rFonts w:ascii="Arial" w:eastAsia="+mn-ea" w:hAnsi="Arial" w:cs="Arial"/>
          <w:sz w:val="28"/>
          <w:szCs w:val="28"/>
        </w:rPr>
        <w:t>.</w:t>
      </w:r>
    </w:p>
    <w:p w:rsidR="00987AAB" w:rsidRPr="00987AAB" w:rsidRDefault="00CB0A6E" w:rsidP="00987AAB">
      <w:pPr>
        <w:pStyle w:val="ListParagraph"/>
        <w:numPr>
          <w:ilvl w:val="0"/>
          <w:numId w:val="10"/>
        </w:numPr>
        <w:rPr>
          <w:rFonts w:ascii="Arial" w:hAnsi="Arial" w:cs="Arial"/>
          <w:sz w:val="28"/>
          <w:szCs w:val="28"/>
        </w:rPr>
      </w:pPr>
      <w:r w:rsidRPr="00987AAB">
        <w:rPr>
          <w:rFonts w:ascii="Arial" w:eastAsia="+mn-ea" w:hAnsi="Arial" w:cs="Arial"/>
          <w:sz w:val="28"/>
          <w:szCs w:val="28"/>
        </w:rPr>
        <w:t>The </w:t>
      </w:r>
      <w:hyperlink r:id="rId5" w:history="1">
        <w:r w:rsidRPr="00D927ED">
          <w:rPr>
            <w:rFonts w:ascii="Arial" w:eastAsia="+mn-ea" w:hAnsi="Arial" w:cs="Arial"/>
            <w:sz w:val="28"/>
            <w:szCs w:val="28"/>
          </w:rPr>
          <w:t>demand</w:t>
        </w:r>
      </w:hyperlink>
      <w:r w:rsidRPr="00987AAB">
        <w:rPr>
          <w:rFonts w:ascii="Arial" w:eastAsia="+mn-ea" w:hAnsi="Arial" w:cs="Arial"/>
          <w:sz w:val="28"/>
          <w:szCs w:val="28"/>
        </w:rPr>
        <w:t> for money entirely depends on the production output and the </w:t>
      </w:r>
      <w:hyperlink r:id="rId6" w:history="1">
        <w:r w:rsidRPr="00D927ED">
          <w:rPr>
            <w:rFonts w:ascii="Arial" w:eastAsia="+mn-ea" w:hAnsi="Arial" w:cs="Arial"/>
            <w:sz w:val="28"/>
            <w:szCs w:val="28"/>
          </w:rPr>
          <w:t xml:space="preserve">interest </w:t>
        </w:r>
      </w:hyperlink>
      <w:hyperlink r:id="rId7" w:history="1">
        <w:r w:rsidRPr="00D927ED">
          <w:rPr>
            <w:rFonts w:ascii="Arial" w:eastAsia="+mn-ea" w:hAnsi="Arial" w:cs="Arial"/>
            <w:sz w:val="28"/>
            <w:szCs w:val="28"/>
          </w:rPr>
          <w:t>rate</w:t>
        </w:r>
      </w:hyperlink>
      <w:r w:rsidR="00987AAB" w:rsidRPr="00987AAB">
        <w:rPr>
          <w:rFonts w:ascii="Arial" w:eastAsia="+mn-ea" w:hAnsi="Arial" w:cs="Arial"/>
          <w:sz w:val="28"/>
          <w:szCs w:val="28"/>
        </w:rPr>
        <w:t>.</w:t>
      </w:r>
    </w:p>
    <w:p w:rsidR="00987AAB" w:rsidRPr="00987AAB" w:rsidRDefault="007000CB" w:rsidP="00987AAB">
      <w:pPr>
        <w:pStyle w:val="ListParagraph"/>
        <w:numPr>
          <w:ilvl w:val="0"/>
          <w:numId w:val="10"/>
        </w:numPr>
        <w:rPr>
          <w:rFonts w:ascii="Arial" w:hAnsi="Arial" w:cs="Arial"/>
          <w:sz w:val="28"/>
          <w:szCs w:val="28"/>
        </w:rPr>
      </w:pPr>
      <w:r w:rsidRPr="00987AAB">
        <w:rPr>
          <w:rFonts w:ascii="Arial" w:eastAsia="+mn-ea" w:hAnsi="Arial" w:cs="Arial"/>
          <w:sz w:val="28"/>
          <w:szCs w:val="28"/>
        </w:rPr>
        <w:t>Goods prices r</w:t>
      </w:r>
      <w:r w:rsidRPr="00987AAB">
        <w:rPr>
          <w:rFonts w:ascii="Arial" w:eastAsia="+mn-ea" w:hAnsi="Arial" w:cs="Arial"/>
          <w:sz w:val="28"/>
          <w:szCs w:val="28"/>
        </w:rPr>
        <w:t>emain fixed</w:t>
      </w:r>
      <w:r w:rsidR="00D927ED">
        <w:rPr>
          <w:rFonts w:ascii="Arial" w:eastAsia="+mn-ea" w:hAnsi="Arial" w:cs="Arial"/>
          <w:sz w:val="28"/>
          <w:szCs w:val="28"/>
        </w:rPr>
        <w:t xml:space="preserve"> </w:t>
      </w:r>
      <w:r w:rsidRPr="00987AAB">
        <w:rPr>
          <w:rFonts w:ascii="Arial" w:eastAsia="+mn-ea" w:hAnsi="Arial" w:cs="Arial"/>
          <w:sz w:val="28"/>
          <w:szCs w:val="28"/>
        </w:rPr>
        <w:t>(sticky) in the </w:t>
      </w:r>
      <w:hyperlink r:id="rId8" w:history="1">
        <w:r w:rsidRPr="00D927ED">
          <w:rPr>
            <w:rFonts w:ascii="Arial" w:eastAsia="+mn-ea" w:hAnsi="Arial" w:cs="Arial"/>
            <w:sz w:val="28"/>
            <w:szCs w:val="28"/>
          </w:rPr>
          <w:t xml:space="preserve">short </w:t>
        </w:r>
      </w:hyperlink>
      <w:hyperlink r:id="rId9" w:history="1">
        <w:r w:rsidRPr="00D927ED">
          <w:rPr>
            <w:rFonts w:ascii="Arial" w:eastAsia="+mn-ea" w:hAnsi="Arial" w:cs="Arial"/>
            <w:sz w:val="28"/>
            <w:szCs w:val="28"/>
          </w:rPr>
          <w:t>run</w:t>
        </w:r>
      </w:hyperlink>
      <w:r w:rsidR="00987AAB">
        <w:rPr>
          <w:rFonts w:ascii="Arial" w:eastAsia="+mn-ea" w:hAnsi="Arial" w:cs="Arial"/>
          <w:sz w:val="28"/>
          <w:szCs w:val="28"/>
        </w:rPr>
        <w:t>.</w:t>
      </w:r>
    </w:p>
    <w:p w:rsidR="00000000" w:rsidRPr="00987AAB" w:rsidRDefault="007000CB" w:rsidP="00987AAB">
      <w:pPr>
        <w:pStyle w:val="ListParagraph"/>
        <w:numPr>
          <w:ilvl w:val="0"/>
          <w:numId w:val="10"/>
        </w:numPr>
        <w:rPr>
          <w:rFonts w:ascii="Arial" w:hAnsi="Arial" w:cs="Arial"/>
          <w:sz w:val="28"/>
          <w:szCs w:val="28"/>
        </w:rPr>
      </w:pPr>
      <w:r w:rsidRPr="00987AAB">
        <w:rPr>
          <w:rFonts w:ascii="Arial" w:eastAsia="+mn-ea" w:hAnsi="Arial" w:cs="Arial"/>
          <w:sz w:val="28"/>
          <w:szCs w:val="28"/>
        </w:rPr>
        <w:t>T</w:t>
      </w:r>
      <w:r w:rsidRPr="00987AAB">
        <w:rPr>
          <w:rFonts w:ascii="Arial" w:eastAsia="+mn-ea" w:hAnsi="Arial" w:cs="Arial"/>
          <w:sz w:val="28"/>
          <w:szCs w:val="28"/>
        </w:rPr>
        <w:t xml:space="preserve">he economy is at full employment in the long run. </w:t>
      </w:r>
    </w:p>
    <w:p w:rsidR="00987AAB" w:rsidRPr="00987AAB" w:rsidRDefault="00987AAB" w:rsidP="00987AAB">
      <w:pPr>
        <w:rPr>
          <w:rFonts w:ascii="Arial" w:hAnsi="Arial" w:cs="Arial"/>
          <w:sz w:val="28"/>
          <w:szCs w:val="28"/>
        </w:rPr>
      </w:pPr>
    </w:p>
    <w:p w:rsidR="00000000" w:rsidRPr="00987AAB" w:rsidRDefault="007000CB" w:rsidP="00987AAB">
      <w:pPr>
        <w:spacing w:line="360" w:lineRule="auto"/>
        <w:jc w:val="both"/>
        <w:rPr>
          <w:rFonts w:ascii="Arial" w:hAnsi="Arial" w:cs="Arial"/>
          <w:sz w:val="28"/>
          <w:szCs w:val="28"/>
        </w:rPr>
      </w:pPr>
      <w:r w:rsidRPr="00987AAB">
        <w:rPr>
          <w:rFonts w:ascii="Arial" w:hAnsi="Arial" w:cs="Arial"/>
          <w:sz w:val="28"/>
          <w:szCs w:val="28"/>
        </w:rPr>
        <w:t xml:space="preserve">On the basis of above assumptions the model can be explained as follows- </w:t>
      </w:r>
    </w:p>
    <w:p w:rsidR="00000000" w:rsidRPr="00987AAB" w:rsidRDefault="007000CB" w:rsidP="00987AAB">
      <w:pPr>
        <w:spacing w:line="360" w:lineRule="auto"/>
        <w:jc w:val="both"/>
        <w:rPr>
          <w:rFonts w:ascii="Arial" w:hAnsi="Arial" w:cs="Arial"/>
          <w:sz w:val="28"/>
          <w:szCs w:val="28"/>
        </w:rPr>
      </w:pPr>
      <w:r w:rsidRPr="00987AAB">
        <w:rPr>
          <w:rFonts w:ascii="Arial" w:hAnsi="Arial" w:cs="Arial"/>
          <w:sz w:val="28"/>
          <w:szCs w:val="28"/>
        </w:rPr>
        <w:t>Let us assume that the central bank of the country adopts cheap monetary policy for which rate of inte</w:t>
      </w:r>
      <w:r w:rsidRPr="00987AAB">
        <w:rPr>
          <w:rFonts w:ascii="Arial" w:hAnsi="Arial" w:cs="Arial"/>
          <w:sz w:val="28"/>
          <w:szCs w:val="28"/>
        </w:rPr>
        <w:t>rest falls. The fall in the rate of interest will increase money supply in the economy. The increase in money supply will increase the aggregate demand and aggregate demand will be higher than the aggregate supply</w:t>
      </w:r>
      <w:r w:rsidR="00987AAB">
        <w:rPr>
          <w:rFonts w:ascii="Arial" w:hAnsi="Arial" w:cs="Arial"/>
          <w:sz w:val="28"/>
          <w:szCs w:val="28"/>
        </w:rPr>
        <w:t xml:space="preserve"> </w:t>
      </w:r>
      <w:r w:rsidRPr="00987AAB">
        <w:rPr>
          <w:rFonts w:ascii="Arial" w:hAnsi="Arial" w:cs="Arial"/>
          <w:sz w:val="28"/>
          <w:szCs w:val="28"/>
        </w:rPr>
        <w:t>(since according to Keynes aggregate supply</w:t>
      </w:r>
      <w:r w:rsidRPr="00987AAB">
        <w:rPr>
          <w:rFonts w:ascii="Arial" w:hAnsi="Arial" w:cs="Arial"/>
          <w:sz w:val="28"/>
          <w:szCs w:val="28"/>
        </w:rPr>
        <w:t xml:space="preserve"> </w:t>
      </w:r>
      <w:proofErr w:type="spellStart"/>
      <w:r w:rsidRPr="00987AAB">
        <w:rPr>
          <w:rFonts w:ascii="Arial" w:hAnsi="Arial" w:cs="Arial"/>
          <w:sz w:val="28"/>
          <w:szCs w:val="28"/>
        </w:rPr>
        <w:t>can not</w:t>
      </w:r>
      <w:proofErr w:type="spellEnd"/>
      <w:r w:rsidRPr="00987AAB">
        <w:rPr>
          <w:rFonts w:ascii="Arial" w:hAnsi="Arial" w:cs="Arial"/>
          <w:sz w:val="28"/>
          <w:szCs w:val="28"/>
        </w:rPr>
        <w:t xml:space="preserve"> be increased in short run).</w:t>
      </w:r>
      <w:r w:rsidRPr="00987AAB">
        <w:rPr>
          <w:rFonts w:ascii="Arial" w:hAnsi="Arial" w:cs="Arial"/>
          <w:sz w:val="28"/>
          <w:szCs w:val="28"/>
        </w:rPr>
        <w:t xml:space="preserve">Since AD&gt; AS there would be Excess Demand in the </w:t>
      </w:r>
      <w:proofErr w:type="spellStart"/>
      <w:r w:rsidRPr="00987AAB">
        <w:rPr>
          <w:rFonts w:ascii="Arial" w:hAnsi="Arial" w:cs="Arial"/>
          <w:sz w:val="28"/>
          <w:szCs w:val="28"/>
        </w:rPr>
        <w:t>economy.</w:t>
      </w:r>
      <w:r w:rsidRPr="00987AAB">
        <w:rPr>
          <w:rFonts w:ascii="Arial" w:hAnsi="Arial" w:cs="Arial"/>
          <w:sz w:val="28"/>
          <w:szCs w:val="28"/>
        </w:rPr>
        <w:t>Excess</w:t>
      </w:r>
      <w:proofErr w:type="spellEnd"/>
      <w:r w:rsidRPr="00987AAB">
        <w:rPr>
          <w:rFonts w:ascii="Arial" w:hAnsi="Arial" w:cs="Arial"/>
          <w:sz w:val="28"/>
          <w:szCs w:val="28"/>
        </w:rPr>
        <w:t xml:space="preserve"> demand will further increase price in the </w:t>
      </w:r>
      <w:proofErr w:type="spellStart"/>
      <w:r w:rsidRPr="00987AAB">
        <w:rPr>
          <w:rFonts w:ascii="Arial" w:hAnsi="Arial" w:cs="Arial"/>
          <w:sz w:val="28"/>
          <w:szCs w:val="28"/>
        </w:rPr>
        <w:t>economy.</w:t>
      </w:r>
      <w:r w:rsidRPr="00987AAB">
        <w:rPr>
          <w:rFonts w:ascii="Arial" w:hAnsi="Arial" w:cs="Arial"/>
          <w:sz w:val="28"/>
          <w:szCs w:val="28"/>
        </w:rPr>
        <w:t>As</w:t>
      </w:r>
      <w:proofErr w:type="spellEnd"/>
      <w:r w:rsidRPr="00987AAB">
        <w:rPr>
          <w:rFonts w:ascii="Arial" w:hAnsi="Arial" w:cs="Arial"/>
          <w:sz w:val="28"/>
          <w:szCs w:val="28"/>
        </w:rPr>
        <w:t xml:space="preserve"> price increases, supply will </w:t>
      </w:r>
      <w:proofErr w:type="gramStart"/>
      <w:r w:rsidRPr="00987AAB">
        <w:rPr>
          <w:rFonts w:ascii="Arial" w:hAnsi="Arial" w:cs="Arial"/>
          <w:sz w:val="28"/>
          <w:szCs w:val="28"/>
        </w:rPr>
        <w:t>increase(</w:t>
      </w:r>
      <w:proofErr w:type="gramEnd"/>
      <w:r w:rsidRPr="00987AAB">
        <w:rPr>
          <w:rFonts w:ascii="Arial" w:hAnsi="Arial" w:cs="Arial"/>
          <w:sz w:val="28"/>
          <w:szCs w:val="28"/>
        </w:rPr>
        <w:t>due to the application of law of supply)</w:t>
      </w:r>
      <w:r w:rsidR="00987AAB">
        <w:rPr>
          <w:rFonts w:ascii="Arial" w:hAnsi="Arial" w:cs="Arial"/>
          <w:sz w:val="28"/>
          <w:szCs w:val="28"/>
        </w:rPr>
        <w:t>.</w:t>
      </w:r>
      <w:r w:rsidRPr="00987AAB">
        <w:rPr>
          <w:rFonts w:ascii="Arial" w:hAnsi="Arial" w:cs="Arial"/>
          <w:sz w:val="28"/>
          <w:szCs w:val="28"/>
        </w:rPr>
        <w:t xml:space="preserve">When producer  </w:t>
      </w:r>
      <w:r w:rsidRPr="00987AAB">
        <w:rPr>
          <w:rFonts w:ascii="Arial" w:hAnsi="Arial" w:cs="Arial"/>
          <w:sz w:val="28"/>
          <w:szCs w:val="28"/>
        </w:rPr>
        <w:t xml:space="preserve">want to increase supply of goods they will demand more </w:t>
      </w:r>
      <w:proofErr w:type="spellStart"/>
      <w:r w:rsidRPr="00987AAB">
        <w:rPr>
          <w:rFonts w:ascii="Arial" w:hAnsi="Arial" w:cs="Arial"/>
          <w:sz w:val="28"/>
          <w:szCs w:val="28"/>
        </w:rPr>
        <w:t>labour</w:t>
      </w:r>
      <w:proofErr w:type="spellEnd"/>
      <w:r w:rsidRPr="00987AAB">
        <w:rPr>
          <w:rFonts w:ascii="Arial" w:hAnsi="Arial" w:cs="Arial"/>
          <w:sz w:val="28"/>
          <w:szCs w:val="28"/>
        </w:rPr>
        <w:t>.</w:t>
      </w:r>
    </w:p>
    <w:p w:rsidR="00000000" w:rsidRPr="00987AAB" w:rsidRDefault="007000CB" w:rsidP="00987AAB">
      <w:pPr>
        <w:spacing w:line="360" w:lineRule="auto"/>
        <w:jc w:val="both"/>
        <w:rPr>
          <w:rFonts w:ascii="Arial" w:hAnsi="Arial" w:cs="Arial"/>
          <w:sz w:val="28"/>
          <w:szCs w:val="28"/>
        </w:rPr>
      </w:pPr>
      <w:r w:rsidRPr="00987AAB">
        <w:rPr>
          <w:rFonts w:ascii="Arial" w:hAnsi="Arial" w:cs="Arial"/>
          <w:sz w:val="28"/>
          <w:szCs w:val="28"/>
        </w:rPr>
        <w:t xml:space="preserve">Since there is full employment, wage will further rise. Rise in wages will increase the cost of production and there will be inflation in the economy which will further enhance the wage </w:t>
      </w:r>
      <w:proofErr w:type="gramStart"/>
      <w:r w:rsidRPr="00987AAB">
        <w:rPr>
          <w:rFonts w:ascii="Arial" w:hAnsi="Arial" w:cs="Arial"/>
          <w:sz w:val="28"/>
          <w:szCs w:val="28"/>
        </w:rPr>
        <w:t>rate ,</w:t>
      </w:r>
      <w:proofErr w:type="gramEnd"/>
      <w:r w:rsidRPr="00987AAB">
        <w:rPr>
          <w:rFonts w:ascii="Arial" w:hAnsi="Arial" w:cs="Arial"/>
          <w:sz w:val="28"/>
          <w:szCs w:val="28"/>
        </w:rPr>
        <w:t xml:space="preserve"> cost of production, prices and inflation(</w:t>
      </w:r>
      <w:r w:rsidRPr="00987AAB">
        <w:rPr>
          <w:rFonts w:ascii="Arial" w:hAnsi="Arial" w:cs="Arial"/>
          <w:sz w:val="28"/>
          <w:szCs w:val="28"/>
        </w:rPr>
        <w:t>wage price spiral</w:t>
      </w:r>
      <w:r w:rsidRPr="00987AAB">
        <w:rPr>
          <w:rFonts w:ascii="Arial" w:hAnsi="Arial" w:cs="Arial"/>
          <w:sz w:val="28"/>
          <w:szCs w:val="28"/>
        </w:rPr>
        <w:t xml:space="preserve">). </w:t>
      </w:r>
    </w:p>
    <w:p w:rsidR="00000000" w:rsidRDefault="007000CB" w:rsidP="009A5304">
      <w:pPr>
        <w:spacing w:line="360" w:lineRule="auto"/>
        <w:jc w:val="both"/>
        <w:rPr>
          <w:rFonts w:ascii="Arial" w:hAnsi="Arial" w:cs="Arial"/>
          <w:bCs/>
          <w:sz w:val="28"/>
          <w:szCs w:val="28"/>
          <w:lang w:val="en-IN"/>
        </w:rPr>
      </w:pPr>
      <w:r w:rsidRPr="00987AAB">
        <w:rPr>
          <w:rFonts w:ascii="Arial" w:hAnsi="Arial" w:cs="Arial"/>
          <w:sz w:val="28"/>
          <w:szCs w:val="28"/>
          <w:lang w:val="en-IN"/>
        </w:rPr>
        <w:t xml:space="preserve">As domestic interest rate fall there will be capital outflow from the economy. It will depreciate value of domestic currency and nominal exchange will rise. In </w:t>
      </w:r>
      <w:r w:rsidRPr="00987AAB">
        <w:rPr>
          <w:rFonts w:ascii="Arial" w:hAnsi="Arial" w:cs="Arial"/>
          <w:sz w:val="28"/>
          <w:szCs w:val="28"/>
          <w:lang w:val="en-IN"/>
        </w:rPr>
        <w:t>this situation exports (X) will increase and imports (M) will decrease. [AD= C+I+G+(X-M)]. It will shift the IS</w:t>
      </w:r>
      <w:r w:rsidR="00987AAB">
        <w:rPr>
          <w:rFonts w:ascii="Arial" w:hAnsi="Arial" w:cs="Arial"/>
          <w:sz w:val="28"/>
          <w:szCs w:val="28"/>
          <w:lang w:val="en-IN"/>
        </w:rPr>
        <w:t xml:space="preserve"> to</w:t>
      </w:r>
      <w:r w:rsidRPr="00987AAB">
        <w:rPr>
          <w:rFonts w:ascii="Arial" w:hAnsi="Arial" w:cs="Arial"/>
          <w:sz w:val="28"/>
          <w:szCs w:val="28"/>
          <w:lang w:val="en-IN"/>
        </w:rPr>
        <w:t xml:space="preserve"> </w:t>
      </w:r>
      <w:r w:rsidR="00987AAB">
        <w:rPr>
          <w:rFonts w:ascii="Arial" w:hAnsi="Arial" w:cs="Arial"/>
          <w:sz w:val="28"/>
          <w:szCs w:val="28"/>
          <w:lang w:val="en-IN"/>
        </w:rPr>
        <w:t>IS</w:t>
      </w:r>
      <w:r w:rsidR="00987AAB">
        <w:rPr>
          <w:rFonts w:ascii="Arial" w:hAnsi="Arial" w:cs="Arial"/>
          <w:sz w:val="28"/>
          <w:szCs w:val="28"/>
          <w:vertAlign w:val="subscript"/>
          <w:lang w:val="en-IN"/>
        </w:rPr>
        <w:t>1</w:t>
      </w:r>
      <w:r w:rsidR="00987AAB">
        <w:rPr>
          <w:rFonts w:ascii="Arial" w:hAnsi="Arial" w:cs="Arial"/>
          <w:sz w:val="28"/>
          <w:szCs w:val="28"/>
          <w:lang w:val="en-IN"/>
        </w:rPr>
        <w:t>.</w:t>
      </w:r>
      <w:r w:rsidR="009A5304">
        <w:rPr>
          <w:rFonts w:ascii="Arial" w:hAnsi="Arial" w:cs="Arial"/>
          <w:sz w:val="28"/>
          <w:szCs w:val="28"/>
          <w:lang w:val="en-IN"/>
        </w:rPr>
        <w:t xml:space="preserve"> </w:t>
      </w:r>
      <w:r w:rsidRPr="009A5304">
        <w:rPr>
          <w:rFonts w:ascii="Arial" w:hAnsi="Arial" w:cs="Arial"/>
          <w:bCs/>
          <w:sz w:val="28"/>
          <w:szCs w:val="28"/>
          <w:lang w:val="en-IN"/>
        </w:rPr>
        <w:t>It is explained wit</w:t>
      </w:r>
      <w:r w:rsidR="009A5304">
        <w:rPr>
          <w:rFonts w:ascii="Arial" w:hAnsi="Arial" w:cs="Arial"/>
          <w:bCs/>
          <w:sz w:val="28"/>
          <w:szCs w:val="28"/>
          <w:lang w:val="en-IN"/>
        </w:rPr>
        <w:t xml:space="preserve">h the help of diagram as follows </w:t>
      </w:r>
      <w:r w:rsidR="00796467">
        <w:rPr>
          <w:rFonts w:ascii="Arial" w:hAnsi="Arial" w:cs="Arial"/>
          <w:bCs/>
          <w:sz w:val="28"/>
          <w:szCs w:val="28"/>
          <w:lang w:val="en-IN"/>
        </w:rPr>
        <w:t>–</w:t>
      </w:r>
    </w:p>
    <w:p w:rsidR="00000000" w:rsidRPr="00796467" w:rsidRDefault="007000CB" w:rsidP="00796467">
      <w:pPr>
        <w:numPr>
          <w:ilvl w:val="0"/>
          <w:numId w:val="11"/>
        </w:numPr>
        <w:spacing w:line="360" w:lineRule="auto"/>
        <w:jc w:val="both"/>
        <w:rPr>
          <w:rFonts w:ascii="Arial" w:hAnsi="Arial" w:cs="Arial"/>
          <w:bCs/>
          <w:sz w:val="28"/>
          <w:szCs w:val="28"/>
        </w:rPr>
      </w:pPr>
      <w:r w:rsidRPr="00796467">
        <w:rPr>
          <w:rFonts w:ascii="Arial" w:hAnsi="Arial" w:cs="Arial"/>
          <w:bCs/>
          <w:sz w:val="28"/>
          <w:szCs w:val="28"/>
          <w:lang w:val="en-IN"/>
        </w:rPr>
        <w:t>Initially IS</w:t>
      </w:r>
      <w:r w:rsidRPr="00796467">
        <w:rPr>
          <w:rFonts w:ascii="Arial" w:hAnsi="Arial" w:cs="Arial"/>
          <w:bCs/>
          <w:sz w:val="28"/>
          <w:szCs w:val="28"/>
          <w:vertAlign w:val="subscript"/>
          <w:lang w:val="en-IN"/>
        </w:rPr>
        <w:t>0</w:t>
      </w:r>
      <w:r w:rsidR="00796467">
        <w:rPr>
          <w:rFonts w:ascii="Arial" w:hAnsi="Arial" w:cs="Arial"/>
          <w:bCs/>
          <w:sz w:val="28"/>
          <w:szCs w:val="28"/>
          <w:vertAlign w:val="subscript"/>
          <w:lang w:val="en-IN"/>
        </w:rPr>
        <w:t xml:space="preserve"> </w:t>
      </w:r>
      <w:r w:rsidRPr="00796467">
        <w:rPr>
          <w:rFonts w:ascii="Arial" w:hAnsi="Arial" w:cs="Arial"/>
          <w:bCs/>
          <w:sz w:val="28"/>
          <w:szCs w:val="28"/>
          <w:lang w:val="en-IN"/>
        </w:rPr>
        <w:t>and</w:t>
      </w:r>
      <w:r w:rsidR="00796467">
        <w:rPr>
          <w:rFonts w:ascii="Arial" w:hAnsi="Arial" w:cs="Arial"/>
          <w:bCs/>
          <w:sz w:val="28"/>
          <w:szCs w:val="28"/>
          <w:lang w:val="en-IN"/>
        </w:rPr>
        <w:t xml:space="preserve"> </w:t>
      </w:r>
      <w:r w:rsidRPr="00796467">
        <w:rPr>
          <w:rFonts w:ascii="Arial" w:hAnsi="Arial" w:cs="Arial"/>
          <w:bCs/>
          <w:sz w:val="28"/>
          <w:szCs w:val="28"/>
          <w:lang w:val="en-IN"/>
        </w:rPr>
        <w:t>LM</w:t>
      </w:r>
      <w:r w:rsidRPr="00796467">
        <w:rPr>
          <w:rFonts w:ascii="Arial" w:hAnsi="Arial" w:cs="Arial"/>
          <w:bCs/>
          <w:sz w:val="28"/>
          <w:szCs w:val="28"/>
          <w:vertAlign w:val="subscript"/>
          <w:lang w:val="en-IN"/>
        </w:rPr>
        <w:t>0</w:t>
      </w:r>
      <w:r w:rsidRPr="00796467">
        <w:rPr>
          <w:rFonts w:ascii="Arial" w:hAnsi="Arial" w:cs="Arial"/>
          <w:bCs/>
          <w:sz w:val="28"/>
          <w:szCs w:val="28"/>
          <w:lang w:val="en-IN"/>
        </w:rPr>
        <w:t xml:space="preserve"> intersects each other at </w:t>
      </w:r>
      <w:proofErr w:type="gramStart"/>
      <w:r w:rsidRPr="00796467">
        <w:rPr>
          <w:rFonts w:ascii="Arial" w:hAnsi="Arial" w:cs="Arial"/>
          <w:bCs/>
          <w:sz w:val="28"/>
          <w:szCs w:val="28"/>
          <w:lang w:val="en-IN"/>
        </w:rPr>
        <w:t>E</w:t>
      </w:r>
      <w:r w:rsidRPr="00796467">
        <w:rPr>
          <w:rFonts w:ascii="Arial" w:hAnsi="Arial" w:cs="Arial"/>
          <w:bCs/>
          <w:sz w:val="28"/>
          <w:szCs w:val="28"/>
          <w:vertAlign w:val="subscript"/>
          <w:lang w:val="en-IN"/>
        </w:rPr>
        <w:t>0 .</w:t>
      </w:r>
      <w:proofErr w:type="gramEnd"/>
    </w:p>
    <w:p w:rsidR="00000000" w:rsidRPr="00796467" w:rsidRDefault="007000CB" w:rsidP="00796467">
      <w:pPr>
        <w:numPr>
          <w:ilvl w:val="0"/>
          <w:numId w:val="11"/>
        </w:numPr>
        <w:spacing w:line="360" w:lineRule="auto"/>
        <w:jc w:val="both"/>
        <w:rPr>
          <w:rFonts w:ascii="Arial" w:hAnsi="Arial" w:cs="Arial"/>
          <w:bCs/>
          <w:sz w:val="28"/>
          <w:szCs w:val="28"/>
        </w:rPr>
      </w:pPr>
      <w:r w:rsidRPr="00796467">
        <w:rPr>
          <w:rFonts w:ascii="Arial" w:hAnsi="Arial" w:cs="Arial"/>
          <w:bCs/>
          <w:sz w:val="28"/>
          <w:szCs w:val="28"/>
          <w:lang w:val="en-IN"/>
        </w:rPr>
        <w:t xml:space="preserve">As money supply increases LM will shift to </w:t>
      </w:r>
      <w:proofErr w:type="gramStart"/>
      <w:r w:rsidRPr="00796467">
        <w:rPr>
          <w:rFonts w:ascii="Arial" w:hAnsi="Arial" w:cs="Arial"/>
          <w:bCs/>
          <w:sz w:val="28"/>
          <w:szCs w:val="28"/>
          <w:lang w:val="en-IN"/>
        </w:rPr>
        <w:t>LM</w:t>
      </w:r>
      <w:r w:rsidRPr="00796467">
        <w:rPr>
          <w:rFonts w:ascii="Arial" w:hAnsi="Arial" w:cs="Arial"/>
          <w:bCs/>
          <w:sz w:val="28"/>
          <w:szCs w:val="28"/>
          <w:vertAlign w:val="subscript"/>
          <w:lang w:val="en-IN"/>
        </w:rPr>
        <w:t>1</w:t>
      </w:r>
      <w:r w:rsidRPr="00796467">
        <w:rPr>
          <w:rFonts w:ascii="Arial" w:hAnsi="Arial" w:cs="Arial"/>
          <w:bCs/>
          <w:sz w:val="28"/>
          <w:szCs w:val="28"/>
          <w:lang w:val="en-IN"/>
        </w:rPr>
        <w:t xml:space="preserve"> ,</w:t>
      </w:r>
      <w:proofErr w:type="gramEnd"/>
      <w:r w:rsidRPr="00796467">
        <w:rPr>
          <w:rFonts w:ascii="Arial" w:hAnsi="Arial" w:cs="Arial"/>
          <w:bCs/>
          <w:sz w:val="28"/>
          <w:szCs w:val="28"/>
          <w:lang w:val="en-IN"/>
        </w:rPr>
        <w:t xml:space="preserve"> for this rate of </w:t>
      </w:r>
      <w:r w:rsidRPr="00796467">
        <w:rPr>
          <w:rFonts w:ascii="Arial" w:hAnsi="Arial" w:cs="Arial"/>
          <w:bCs/>
          <w:sz w:val="28"/>
          <w:szCs w:val="28"/>
          <w:lang w:val="en-IN"/>
        </w:rPr>
        <w:t xml:space="preserve">interest will fall below the world interest rate. There will be capital </w:t>
      </w:r>
      <w:r w:rsidRPr="00796467">
        <w:rPr>
          <w:rFonts w:ascii="Arial" w:hAnsi="Arial" w:cs="Arial"/>
          <w:bCs/>
          <w:sz w:val="28"/>
          <w:szCs w:val="28"/>
          <w:lang w:val="en-IN"/>
        </w:rPr>
        <w:lastRenderedPageBreak/>
        <w:t xml:space="preserve">outflow for this. For the capital outflow, </w:t>
      </w:r>
      <w:proofErr w:type="gramStart"/>
      <w:r w:rsidRPr="00796467">
        <w:rPr>
          <w:rFonts w:ascii="Arial" w:hAnsi="Arial" w:cs="Arial"/>
          <w:bCs/>
          <w:sz w:val="28"/>
          <w:szCs w:val="28"/>
          <w:lang w:val="en-IN"/>
        </w:rPr>
        <w:t>there  will</w:t>
      </w:r>
      <w:proofErr w:type="gramEnd"/>
      <w:r w:rsidRPr="00796467">
        <w:rPr>
          <w:rFonts w:ascii="Arial" w:hAnsi="Arial" w:cs="Arial"/>
          <w:bCs/>
          <w:sz w:val="28"/>
          <w:szCs w:val="28"/>
          <w:lang w:val="en-IN"/>
        </w:rPr>
        <w:t xml:space="preserve"> be current account deficit. It will depreciate the domestic currency. </w:t>
      </w:r>
    </w:p>
    <w:p w:rsidR="00000000" w:rsidRPr="00796467" w:rsidRDefault="007000CB" w:rsidP="00796467">
      <w:pPr>
        <w:numPr>
          <w:ilvl w:val="0"/>
          <w:numId w:val="11"/>
        </w:numPr>
        <w:spacing w:line="360" w:lineRule="auto"/>
        <w:jc w:val="both"/>
        <w:rPr>
          <w:rFonts w:ascii="Arial" w:hAnsi="Arial" w:cs="Arial"/>
          <w:bCs/>
          <w:sz w:val="28"/>
          <w:szCs w:val="28"/>
        </w:rPr>
      </w:pPr>
      <w:r w:rsidRPr="00796467">
        <w:rPr>
          <w:rFonts w:ascii="Arial" w:hAnsi="Arial" w:cs="Arial"/>
          <w:bCs/>
          <w:sz w:val="28"/>
          <w:szCs w:val="28"/>
          <w:lang w:val="en-IN"/>
        </w:rPr>
        <w:t>As domestic currency depreciates, exports will rise and i</w:t>
      </w:r>
      <w:r w:rsidRPr="00796467">
        <w:rPr>
          <w:rFonts w:ascii="Arial" w:hAnsi="Arial" w:cs="Arial"/>
          <w:bCs/>
          <w:sz w:val="28"/>
          <w:szCs w:val="28"/>
          <w:lang w:val="en-IN"/>
        </w:rPr>
        <w:t xml:space="preserve">mports will fall. It will increase the aggregate demand and as a </w:t>
      </w:r>
      <w:proofErr w:type="gramStart"/>
      <w:r w:rsidRPr="00796467">
        <w:rPr>
          <w:rFonts w:ascii="Arial" w:hAnsi="Arial" w:cs="Arial"/>
          <w:bCs/>
          <w:sz w:val="28"/>
          <w:szCs w:val="28"/>
          <w:lang w:val="en-IN"/>
        </w:rPr>
        <w:t>result  the</w:t>
      </w:r>
      <w:proofErr w:type="gramEnd"/>
      <w:r w:rsidRPr="00796467">
        <w:rPr>
          <w:rFonts w:ascii="Arial" w:hAnsi="Arial" w:cs="Arial"/>
          <w:bCs/>
          <w:sz w:val="28"/>
          <w:szCs w:val="28"/>
          <w:lang w:val="en-IN"/>
        </w:rPr>
        <w:t xml:space="preserve"> IS curve to IS</w:t>
      </w:r>
      <w:r w:rsidRPr="00796467">
        <w:rPr>
          <w:rFonts w:ascii="Arial" w:hAnsi="Arial" w:cs="Arial"/>
          <w:bCs/>
          <w:sz w:val="28"/>
          <w:szCs w:val="28"/>
          <w:vertAlign w:val="subscript"/>
          <w:lang w:val="en-IN"/>
        </w:rPr>
        <w:t xml:space="preserve">1 </w:t>
      </w:r>
      <w:r w:rsidRPr="00796467">
        <w:rPr>
          <w:rFonts w:ascii="Arial" w:hAnsi="Arial" w:cs="Arial"/>
          <w:bCs/>
          <w:sz w:val="28"/>
          <w:szCs w:val="28"/>
          <w:lang w:val="en-IN"/>
        </w:rPr>
        <w:t xml:space="preserve"> . </w:t>
      </w:r>
    </w:p>
    <w:p w:rsidR="00796467" w:rsidRDefault="00796467" w:rsidP="009A5304">
      <w:pPr>
        <w:spacing w:line="360" w:lineRule="auto"/>
        <w:jc w:val="both"/>
        <w:rPr>
          <w:rFonts w:ascii="Arial" w:hAnsi="Arial" w:cs="Arial"/>
          <w:bCs/>
          <w:sz w:val="28"/>
          <w:szCs w:val="28"/>
          <w:lang w:val="en-IN"/>
        </w:rPr>
      </w:pPr>
      <w:r>
        <w:rPr>
          <w:rFonts w:ascii="Arial" w:hAnsi="Arial" w:cs="Arial"/>
          <w:bCs/>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399.75pt;margin-top:9.8pt;width:39pt;height:22.5pt;z-index:251668480">
            <v:textbox>
              <w:txbxContent>
                <w:p w:rsidR="00796467" w:rsidRPr="00796467" w:rsidRDefault="00796467" w:rsidP="00796467">
                  <w:pPr>
                    <w:rPr>
                      <w:vertAlign w:val="subscript"/>
                    </w:rPr>
                  </w:pPr>
                  <w:r>
                    <w:t>LM</w:t>
                  </w:r>
                  <w:r>
                    <w:rPr>
                      <w:vertAlign w:val="subscript"/>
                    </w:rPr>
                    <w:t>0</w:t>
                  </w:r>
                </w:p>
              </w:txbxContent>
            </v:textbox>
          </v:shape>
        </w:pict>
      </w:r>
      <w:r>
        <w:rPr>
          <w:rFonts w:ascii="Arial" w:hAnsi="Arial" w:cs="Arial"/>
          <w:bCs/>
          <w:noProof/>
          <w:sz w:val="28"/>
          <w:szCs w:val="28"/>
        </w:rPr>
        <w:pict>
          <v:shape id="_x0000_s1035" type="#_x0000_t202" style="position:absolute;left:0;text-align:left;margin-left:149.25pt;margin-top:.05pt;width:39pt;height:22.5pt;z-index:251666432">
            <v:textbox>
              <w:txbxContent>
                <w:p w:rsidR="00796467" w:rsidRPr="00796467" w:rsidRDefault="00796467" w:rsidP="00796467">
                  <w:pPr>
                    <w:rPr>
                      <w:vertAlign w:val="subscript"/>
                    </w:rPr>
                  </w:pPr>
                  <w:r>
                    <w:t>IS</w:t>
                  </w:r>
                  <w:r>
                    <w:rPr>
                      <w:vertAlign w:val="subscript"/>
                    </w:rPr>
                    <w:t>1</w:t>
                  </w:r>
                </w:p>
              </w:txbxContent>
            </v:textbox>
          </v:shape>
        </w:pict>
      </w:r>
      <w:r>
        <w:rPr>
          <w:rFonts w:ascii="Arial" w:hAnsi="Arial" w:cs="Arial"/>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41pt;margin-top:32.3pt;width:327.75pt;height:208.5pt;flip:y;z-index:251663360" o:connectortype="straight"/>
        </w:pict>
      </w:r>
      <w:r>
        <w:rPr>
          <w:rFonts w:ascii="Arial" w:hAnsi="Arial" w:cs="Arial"/>
          <w:bCs/>
          <w:noProof/>
          <w:sz w:val="28"/>
          <w:szCs w:val="28"/>
        </w:rPr>
        <w:pict>
          <v:shape id="_x0000_s1030" type="#_x0000_t32" style="position:absolute;left:0;text-align:left;margin-left:141pt;margin-top:26.3pt;width:342pt;height:214.5pt;z-index:251661312" o:connectortype="straight"/>
        </w:pict>
      </w:r>
      <w:r w:rsidRPr="002373A1">
        <w:rPr>
          <w:rFonts w:ascii="Arial" w:hAnsi="Arial" w:cs="Arial"/>
          <w:bCs/>
          <w:noProof/>
          <w:color w:val="FF0000"/>
          <w:sz w:val="28"/>
          <w:szCs w:val="28"/>
        </w:rPr>
        <w:pict>
          <v:shape id="_x0000_s1027" type="#_x0000_t32" style="position:absolute;left:0;text-align:left;margin-left:71.25pt;margin-top:26.3pt;width:2.25pt;height:276.75pt;flip:x;z-index:251658240" o:connectortype="straight"/>
        </w:pict>
      </w:r>
    </w:p>
    <w:p w:rsidR="00796467" w:rsidRDefault="00796467"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36" type="#_x0000_t202" style="position:absolute;left:0;text-align:left;margin-left:468.75pt;margin-top:6.4pt;width:39pt;height:22.5pt;z-index:251667456">
            <v:textbox>
              <w:txbxContent>
                <w:p w:rsidR="00796467" w:rsidRPr="00796467" w:rsidRDefault="00796467" w:rsidP="00796467">
                  <w:pPr>
                    <w:rPr>
                      <w:vertAlign w:val="subscript"/>
                    </w:rPr>
                  </w:pPr>
                  <w:r>
                    <w:t>LM</w:t>
                  </w:r>
                  <w:r>
                    <w:rPr>
                      <w:vertAlign w:val="subscript"/>
                    </w:rPr>
                    <w:t>1</w:t>
                  </w:r>
                </w:p>
              </w:txbxContent>
            </v:textbox>
          </v:shape>
        </w:pict>
      </w:r>
      <w:r>
        <w:rPr>
          <w:rFonts w:ascii="Arial" w:hAnsi="Arial" w:cs="Arial"/>
          <w:bCs/>
          <w:noProof/>
          <w:sz w:val="28"/>
          <w:szCs w:val="28"/>
        </w:rPr>
        <w:pict>
          <v:shape id="_x0000_s1034" type="#_x0000_t202" style="position:absolute;left:0;text-align:left;margin-left:98.25pt;margin-top:6.4pt;width:39pt;height:22.5pt;z-index:251665408">
            <v:textbox>
              <w:txbxContent>
                <w:p w:rsidR="00796467" w:rsidRPr="00796467" w:rsidRDefault="00796467">
                  <w:pPr>
                    <w:rPr>
                      <w:vertAlign w:val="subscript"/>
                    </w:rPr>
                  </w:pPr>
                  <w:r>
                    <w:t>IS</w:t>
                  </w:r>
                  <w:r>
                    <w:rPr>
                      <w:vertAlign w:val="subscript"/>
                    </w:rPr>
                    <w:t>0</w:t>
                  </w:r>
                </w:p>
              </w:txbxContent>
            </v:textbox>
          </v:shape>
        </w:pict>
      </w:r>
      <w:r>
        <w:rPr>
          <w:rFonts w:ascii="Arial" w:hAnsi="Arial" w:cs="Arial"/>
          <w:bCs/>
          <w:noProof/>
          <w:sz w:val="28"/>
          <w:szCs w:val="28"/>
        </w:rPr>
        <w:pict>
          <v:shape id="_x0000_s1033" type="#_x0000_t32" style="position:absolute;left:0;text-align:left;margin-left:207.75pt;margin-top:28.9pt;width:304.5pt;height:202.5pt;flip:y;z-index:251664384" o:connectortype="straight"/>
        </w:pict>
      </w:r>
    </w:p>
    <w:p w:rsidR="00796467" w:rsidRDefault="002373A1"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49" type="#_x0000_t32" style="position:absolute;left:0;text-align:left;margin-left:53.25pt;margin-top:20.25pt;width:1.5pt;height:33pt;flip:x;z-index:251680768" o:connectortype="straight">
            <v:stroke startarrow="block" endarrow="block"/>
          </v:shape>
        </w:pict>
      </w:r>
      <w:r>
        <w:rPr>
          <w:rFonts w:ascii="Arial" w:hAnsi="Arial" w:cs="Arial"/>
          <w:bCs/>
          <w:noProof/>
          <w:sz w:val="28"/>
          <w:szCs w:val="28"/>
        </w:rPr>
        <w:pict>
          <v:shape id="_x0000_s1039" type="#_x0000_t202" style="position:absolute;left:0;text-align:left;margin-left:-38.25pt;margin-top:2.25pt;width:102pt;height:58.5pt;z-index:251670528">
            <v:textbox>
              <w:txbxContent>
                <w:p w:rsidR="00796467" w:rsidRPr="002373A1" w:rsidRDefault="002373A1" w:rsidP="00796467">
                  <w:pPr>
                    <w:rPr>
                      <w:color w:val="00B0F0"/>
                    </w:rPr>
                  </w:pPr>
                  <w:r w:rsidRPr="002373A1">
                    <w:rPr>
                      <w:color w:val="00B0F0"/>
                    </w:rPr>
                    <w:t>Rate of interest [domestic as well as international]</w:t>
                  </w:r>
                </w:p>
                <w:p w:rsidR="002373A1" w:rsidRDefault="002373A1" w:rsidP="00796467"/>
                <w:p w:rsidR="002373A1" w:rsidRPr="00796467" w:rsidRDefault="002373A1" w:rsidP="00796467">
                  <w:pPr>
                    <w:rPr>
                      <w:vertAlign w:val="subscript"/>
                    </w:rPr>
                  </w:pPr>
                </w:p>
              </w:txbxContent>
            </v:textbox>
          </v:shape>
        </w:pict>
      </w:r>
      <w:r>
        <w:rPr>
          <w:rFonts w:ascii="Arial" w:hAnsi="Arial" w:cs="Arial"/>
          <w:bCs/>
          <w:noProof/>
          <w:sz w:val="28"/>
          <w:szCs w:val="28"/>
        </w:rPr>
        <w:pict>
          <v:shape id="_x0000_s1040" type="#_x0000_t202" style="position:absolute;left:0;text-align:left;margin-left:4in;margin-top:20.25pt;width:39pt;height:22.5pt;z-index:251671552">
            <v:textbox>
              <w:txbxContent>
                <w:p w:rsidR="002373A1" w:rsidRPr="00796467" w:rsidRDefault="002373A1" w:rsidP="002373A1">
                  <w:pPr>
                    <w:rPr>
                      <w:vertAlign w:val="subscript"/>
                    </w:rPr>
                  </w:pPr>
                  <w:r>
                    <w:t>E</w:t>
                  </w:r>
                  <w:r>
                    <w:rPr>
                      <w:vertAlign w:val="subscript"/>
                    </w:rPr>
                    <w:t>4</w:t>
                  </w:r>
                </w:p>
              </w:txbxContent>
            </v:textbox>
          </v:shape>
        </w:pict>
      </w:r>
      <w:r w:rsidR="00796467">
        <w:rPr>
          <w:rFonts w:ascii="Arial" w:hAnsi="Arial" w:cs="Arial"/>
          <w:bCs/>
          <w:noProof/>
          <w:sz w:val="28"/>
          <w:szCs w:val="28"/>
        </w:rPr>
        <w:pict>
          <v:shape id="_x0000_s1029" type="#_x0000_t32" style="position:absolute;left:0;text-align:left;margin-left:110.25pt;margin-top:2.25pt;width:310.5pt;height:195pt;z-index:251660288" o:connectortype="straight"/>
        </w:pict>
      </w:r>
    </w:p>
    <w:p w:rsidR="00796467" w:rsidRDefault="002373A1"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38" type="#_x0000_t202" style="position:absolute;left:0;text-align:left;margin-left:238.5pt;margin-top:19.1pt;width:39pt;height:22.5pt;z-index:251669504">
            <v:textbox>
              <w:txbxContent>
                <w:p w:rsidR="00796467" w:rsidRPr="00796467" w:rsidRDefault="002373A1" w:rsidP="002373A1">
                  <w:pPr>
                    <w:jc w:val="center"/>
                    <w:rPr>
                      <w:vertAlign w:val="subscript"/>
                    </w:rPr>
                  </w:pPr>
                  <w:r>
                    <w:t>E</w:t>
                  </w:r>
                  <w:r w:rsidR="00796467">
                    <w:rPr>
                      <w:vertAlign w:val="subscript"/>
                    </w:rPr>
                    <w:t>0</w:t>
                  </w:r>
                  <w:r w:rsidR="00796467">
                    <w:rPr>
                      <w:noProof/>
                      <w:vertAlign w:val="subscript"/>
                    </w:rPr>
                    <w:drawing>
                      <wp:inline distT="0" distB="0" distL="0" distR="0">
                        <wp:extent cx="302895" cy="17716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2895" cy="177165"/>
                                </a:xfrm>
                                <a:prstGeom prst="rect">
                                  <a:avLst/>
                                </a:prstGeom>
                                <a:noFill/>
                                <a:ln w="9525">
                                  <a:noFill/>
                                  <a:miter lim="800000"/>
                                  <a:headEnd/>
                                  <a:tailEnd/>
                                </a:ln>
                              </pic:spPr>
                            </pic:pic>
                          </a:graphicData>
                        </a:graphic>
                      </wp:inline>
                    </w:drawing>
                  </w:r>
                </w:p>
              </w:txbxContent>
            </v:textbox>
          </v:shape>
        </w:pict>
      </w:r>
    </w:p>
    <w:p w:rsidR="00796467" w:rsidRDefault="002373A1"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46" type="#_x0000_t32" style="position:absolute;left:0;text-align:left;margin-left:361.5pt;margin-top:29.95pt;width:4.5pt;height:136.5pt;z-index:251677696" o:connectortype="straight"/>
        </w:pict>
      </w:r>
      <w:r>
        <w:rPr>
          <w:rFonts w:ascii="Arial" w:hAnsi="Arial" w:cs="Arial"/>
          <w:bCs/>
          <w:noProof/>
          <w:sz w:val="28"/>
          <w:szCs w:val="28"/>
        </w:rPr>
        <w:pict>
          <v:shape id="_x0000_s1045" type="#_x0000_t32" style="position:absolute;left:0;text-align:left;margin-left:260.25pt;margin-top:27.7pt;width:0;height:138.75pt;z-index:251676672" o:connectortype="straight"/>
        </w:pict>
      </w:r>
      <w:r>
        <w:rPr>
          <w:rFonts w:ascii="Arial" w:hAnsi="Arial" w:cs="Arial"/>
          <w:bCs/>
          <w:noProof/>
          <w:sz w:val="28"/>
          <w:szCs w:val="28"/>
        </w:rPr>
        <w:pict>
          <v:shape id="_x0000_s1041" type="#_x0000_t202" style="position:absolute;left:0;text-align:left;margin-left:395.25pt;margin-top:17.2pt;width:39pt;height:22.5pt;z-index:251672576">
            <v:textbox>
              <w:txbxContent>
                <w:p w:rsidR="002373A1" w:rsidRPr="00796467" w:rsidRDefault="002373A1" w:rsidP="002373A1">
                  <w:pPr>
                    <w:rPr>
                      <w:vertAlign w:val="subscript"/>
                    </w:rPr>
                  </w:pPr>
                  <w:r>
                    <w:t>E</w:t>
                  </w:r>
                  <w:r>
                    <w:rPr>
                      <w:vertAlign w:val="subscript"/>
                    </w:rPr>
                    <w:t>3</w:t>
                  </w:r>
                </w:p>
              </w:txbxContent>
            </v:textbox>
          </v:shape>
        </w:pict>
      </w:r>
      <w:r w:rsidR="00796467">
        <w:rPr>
          <w:rFonts w:ascii="Arial" w:hAnsi="Arial" w:cs="Arial"/>
          <w:bCs/>
          <w:noProof/>
          <w:sz w:val="28"/>
          <w:szCs w:val="28"/>
        </w:rPr>
        <w:pict>
          <v:shape id="_x0000_s1031" type="#_x0000_t32" style="position:absolute;left:0;text-align:left;margin-left:71.25pt;margin-top:27.7pt;width:404.25pt;height:2.25pt;flip:y;z-index:251662336" o:connectortype="straight"/>
        </w:pict>
      </w:r>
    </w:p>
    <w:p w:rsidR="00796467" w:rsidRDefault="00796467" w:rsidP="009A5304">
      <w:pPr>
        <w:spacing w:line="360" w:lineRule="auto"/>
        <w:jc w:val="both"/>
        <w:rPr>
          <w:rFonts w:ascii="Arial" w:hAnsi="Arial" w:cs="Arial"/>
          <w:bCs/>
          <w:sz w:val="28"/>
          <w:szCs w:val="28"/>
          <w:lang w:val="en-IN"/>
        </w:rPr>
      </w:pPr>
    </w:p>
    <w:p w:rsidR="00796467" w:rsidRDefault="002373A1"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42" type="#_x0000_t202" style="position:absolute;left:0;text-align:left;margin-left:295.5pt;margin-top:14.9pt;width:39pt;height:22.5pt;z-index:251673600">
            <v:textbox>
              <w:txbxContent>
                <w:p w:rsidR="002373A1" w:rsidRPr="00796467" w:rsidRDefault="002373A1" w:rsidP="002373A1">
                  <w:pPr>
                    <w:rPr>
                      <w:vertAlign w:val="subscript"/>
                    </w:rPr>
                  </w:pPr>
                  <w:r>
                    <w:t>E</w:t>
                  </w:r>
                  <w:r>
                    <w:rPr>
                      <w:vertAlign w:val="subscript"/>
                    </w:rPr>
                    <w:t>2</w:t>
                  </w:r>
                </w:p>
              </w:txbxContent>
            </v:textbox>
          </v:shape>
        </w:pict>
      </w:r>
    </w:p>
    <w:p w:rsidR="00796467" w:rsidRDefault="00796467" w:rsidP="009A5304">
      <w:pPr>
        <w:spacing w:line="360" w:lineRule="auto"/>
        <w:jc w:val="both"/>
        <w:rPr>
          <w:rFonts w:ascii="Arial" w:hAnsi="Arial" w:cs="Arial"/>
          <w:bCs/>
          <w:sz w:val="28"/>
          <w:szCs w:val="28"/>
          <w:lang w:val="en-IN"/>
        </w:rPr>
      </w:pPr>
    </w:p>
    <w:p w:rsidR="00796467" w:rsidRDefault="00796467"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28" type="#_x0000_t32" style="position:absolute;left:0;text-align:left;margin-left:71.25pt;margin-top:29.85pt;width:404.25pt;height:0;z-index:251659264" o:connectortype="straight"/>
        </w:pict>
      </w:r>
    </w:p>
    <w:p w:rsidR="00796467" w:rsidRDefault="002373A1" w:rsidP="009A5304">
      <w:pPr>
        <w:spacing w:line="360" w:lineRule="auto"/>
        <w:jc w:val="both"/>
        <w:rPr>
          <w:rFonts w:ascii="Arial" w:hAnsi="Arial" w:cs="Arial"/>
          <w:bCs/>
          <w:sz w:val="28"/>
          <w:szCs w:val="28"/>
          <w:lang w:val="en-IN"/>
        </w:rPr>
      </w:pPr>
      <w:r>
        <w:rPr>
          <w:rFonts w:ascii="Arial" w:hAnsi="Arial" w:cs="Arial"/>
          <w:bCs/>
          <w:noProof/>
          <w:sz w:val="28"/>
          <w:szCs w:val="28"/>
        </w:rPr>
        <w:pict>
          <v:shape id="_x0000_s1050" type="#_x0000_t32" style="position:absolute;left:0;text-align:left;margin-left:171pt;margin-top:24.2pt;width:24.75pt;height:0;z-index:251681792" o:connectortype="straight">
            <v:stroke startarrow="block" endarrow="block"/>
          </v:shape>
        </w:pict>
      </w:r>
      <w:r>
        <w:rPr>
          <w:rFonts w:ascii="Arial" w:hAnsi="Arial" w:cs="Arial"/>
          <w:bCs/>
          <w:noProof/>
          <w:sz w:val="28"/>
          <w:szCs w:val="28"/>
        </w:rPr>
        <w:pict>
          <v:shape id="_x0000_s1047" type="#_x0000_t202" style="position:absolute;left:0;text-align:left;margin-left:260.25pt;margin-top:1.7pt;width:39pt;height:22.5pt;z-index:251678720">
            <v:textbox style="mso-next-textbox:#_x0000_s1047">
              <w:txbxContent>
                <w:p w:rsidR="002373A1" w:rsidRPr="00796467" w:rsidRDefault="002373A1" w:rsidP="002373A1">
                  <w:pPr>
                    <w:rPr>
                      <w:vertAlign w:val="subscript"/>
                    </w:rPr>
                  </w:pPr>
                  <w:r>
                    <w:t>Y</w:t>
                  </w:r>
                  <w:r>
                    <w:rPr>
                      <w:vertAlign w:val="subscript"/>
                    </w:rPr>
                    <w:t>0</w:t>
                  </w:r>
                </w:p>
              </w:txbxContent>
            </v:textbox>
          </v:shape>
        </w:pict>
      </w:r>
      <w:r>
        <w:rPr>
          <w:rFonts w:ascii="Arial" w:hAnsi="Arial" w:cs="Arial"/>
          <w:bCs/>
          <w:noProof/>
          <w:sz w:val="28"/>
          <w:szCs w:val="28"/>
        </w:rPr>
        <w:pict>
          <v:shape id="_x0000_s1043" type="#_x0000_t202" style="position:absolute;left:0;text-align:left;margin-left:141pt;margin-top:1.7pt;width:92.25pt;height:30.75pt;z-index:251674624">
            <v:textbox style="mso-next-textbox:#_x0000_s1043">
              <w:txbxContent>
                <w:p w:rsidR="002373A1" w:rsidRPr="002373A1" w:rsidRDefault="002373A1" w:rsidP="002373A1">
                  <w:pPr>
                    <w:rPr>
                      <w:color w:val="00B0F0"/>
                    </w:rPr>
                  </w:pPr>
                  <w:r w:rsidRPr="002373A1">
                    <w:rPr>
                      <w:color w:val="00B0F0"/>
                    </w:rPr>
                    <w:t>Income /Output</w:t>
                  </w:r>
                </w:p>
                <w:p w:rsidR="002373A1" w:rsidRDefault="002373A1" w:rsidP="002373A1"/>
                <w:p w:rsidR="002373A1" w:rsidRDefault="002373A1" w:rsidP="002373A1"/>
                <w:p w:rsidR="002373A1" w:rsidRDefault="002373A1" w:rsidP="002373A1"/>
                <w:p w:rsidR="002373A1" w:rsidRPr="00796467" w:rsidRDefault="002373A1" w:rsidP="002373A1">
                  <w:pPr>
                    <w:rPr>
                      <w:vertAlign w:val="subscript"/>
                    </w:rPr>
                  </w:pPr>
                </w:p>
              </w:txbxContent>
            </v:textbox>
          </v:shape>
        </w:pict>
      </w:r>
      <w:r>
        <w:rPr>
          <w:rFonts w:ascii="Arial" w:hAnsi="Arial" w:cs="Arial"/>
          <w:bCs/>
          <w:noProof/>
          <w:sz w:val="28"/>
          <w:szCs w:val="28"/>
        </w:rPr>
        <w:pict>
          <v:shape id="_x0000_s1048" type="#_x0000_t202" style="position:absolute;left:0;text-align:left;margin-left:369.75pt;margin-top:1.7pt;width:39pt;height:22.5pt;z-index:251679744">
            <v:textbox>
              <w:txbxContent>
                <w:p w:rsidR="002373A1" w:rsidRPr="00796467" w:rsidRDefault="002373A1" w:rsidP="002373A1">
                  <w:pPr>
                    <w:rPr>
                      <w:vertAlign w:val="subscript"/>
                    </w:rPr>
                  </w:pPr>
                  <w:r>
                    <w:t>Y</w:t>
                  </w:r>
                  <w:r>
                    <w:rPr>
                      <w:vertAlign w:val="subscript"/>
                    </w:rPr>
                    <w:t>1</w:t>
                  </w:r>
                </w:p>
              </w:txbxContent>
            </v:textbox>
          </v:shape>
        </w:pict>
      </w:r>
      <w:r>
        <w:rPr>
          <w:rFonts w:ascii="Arial" w:hAnsi="Arial" w:cs="Arial"/>
          <w:bCs/>
          <w:noProof/>
          <w:sz w:val="28"/>
          <w:szCs w:val="28"/>
        </w:rPr>
        <w:pict>
          <v:shape id="_x0000_s1044" type="#_x0000_t202" style="position:absolute;left:0;text-align:left;margin-left:47.25pt;margin-top:1.7pt;width:39pt;height:22.5pt;z-index:251675648">
            <v:textbox>
              <w:txbxContent>
                <w:p w:rsidR="002373A1" w:rsidRPr="00796467" w:rsidRDefault="002373A1" w:rsidP="002373A1">
                  <w:pPr>
                    <w:rPr>
                      <w:vertAlign w:val="subscript"/>
                    </w:rPr>
                  </w:pPr>
                  <w:r>
                    <w:t>0</w:t>
                  </w:r>
                </w:p>
              </w:txbxContent>
            </v:textbox>
          </v:shape>
        </w:pict>
      </w:r>
    </w:p>
    <w:p w:rsidR="00796467" w:rsidRDefault="00796467" w:rsidP="009A5304">
      <w:pPr>
        <w:spacing w:line="360" w:lineRule="auto"/>
        <w:jc w:val="both"/>
        <w:rPr>
          <w:rFonts w:ascii="Arial" w:hAnsi="Arial" w:cs="Arial"/>
          <w:bCs/>
          <w:sz w:val="28"/>
          <w:szCs w:val="28"/>
        </w:rPr>
      </w:pPr>
    </w:p>
    <w:p w:rsidR="00796467" w:rsidRDefault="00796467" w:rsidP="009A5304">
      <w:pPr>
        <w:spacing w:line="360" w:lineRule="auto"/>
        <w:jc w:val="both"/>
        <w:rPr>
          <w:rFonts w:ascii="Arial" w:hAnsi="Arial" w:cs="Arial"/>
          <w:bCs/>
          <w:sz w:val="28"/>
          <w:szCs w:val="28"/>
        </w:rPr>
      </w:pPr>
    </w:p>
    <w:p w:rsidR="00000000" w:rsidRPr="002373A1" w:rsidRDefault="007000CB" w:rsidP="002373A1">
      <w:pPr>
        <w:numPr>
          <w:ilvl w:val="0"/>
          <w:numId w:val="12"/>
        </w:numPr>
        <w:spacing w:line="360" w:lineRule="auto"/>
        <w:jc w:val="both"/>
        <w:rPr>
          <w:rFonts w:ascii="Arial" w:hAnsi="Arial" w:cs="Arial"/>
          <w:bCs/>
          <w:sz w:val="28"/>
          <w:szCs w:val="28"/>
        </w:rPr>
      </w:pPr>
      <w:r w:rsidRPr="002373A1">
        <w:rPr>
          <w:rFonts w:ascii="Arial" w:hAnsi="Arial" w:cs="Arial"/>
          <w:bCs/>
          <w:sz w:val="28"/>
          <w:szCs w:val="28"/>
          <w:lang w:val="en-IN"/>
        </w:rPr>
        <w:t>At IS</w:t>
      </w:r>
      <w:r w:rsidRPr="002373A1">
        <w:rPr>
          <w:rFonts w:ascii="Arial" w:hAnsi="Arial" w:cs="Arial"/>
          <w:bCs/>
          <w:sz w:val="28"/>
          <w:szCs w:val="28"/>
          <w:vertAlign w:val="subscript"/>
          <w:lang w:val="en-IN"/>
        </w:rPr>
        <w:t xml:space="preserve"> 1</w:t>
      </w:r>
      <w:r w:rsidRPr="002373A1">
        <w:rPr>
          <w:rFonts w:ascii="Arial" w:hAnsi="Arial" w:cs="Arial"/>
          <w:bCs/>
          <w:sz w:val="28"/>
          <w:szCs w:val="28"/>
          <w:lang w:val="en-IN"/>
        </w:rPr>
        <w:t xml:space="preserve"> </w:t>
      </w:r>
      <w:r w:rsidRPr="002373A1">
        <w:rPr>
          <w:rFonts w:ascii="Arial" w:hAnsi="Arial" w:cs="Arial"/>
          <w:bCs/>
          <w:sz w:val="28"/>
          <w:szCs w:val="28"/>
          <w:lang w:val="en-IN"/>
        </w:rPr>
        <w:t xml:space="preserve">as aggregate demand is high, price will increase but aggregate supply will not increase for this real balance or the value of </w:t>
      </w:r>
      <w:proofErr w:type="gramStart"/>
      <w:r w:rsidRPr="002373A1">
        <w:rPr>
          <w:rFonts w:ascii="Arial" w:hAnsi="Arial" w:cs="Arial"/>
          <w:bCs/>
          <w:sz w:val="28"/>
          <w:szCs w:val="28"/>
          <w:lang w:val="en-IN"/>
        </w:rPr>
        <w:t>money  (</w:t>
      </w:r>
      <w:proofErr w:type="gramEnd"/>
      <w:r w:rsidRPr="002373A1">
        <w:rPr>
          <w:rFonts w:ascii="Arial" w:hAnsi="Arial" w:cs="Arial"/>
          <w:bCs/>
          <w:sz w:val="28"/>
          <w:szCs w:val="28"/>
          <w:lang w:val="en-IN"/>
        </w:rPr>
        <w:t xml:space="preserve">M/P) will fall. As a result LM will shift back </w:t>
      </w:r>
      <w:proofErr w:type="gramStart"/>
      <w:r w:rsidRPr="002373A1">
        <w:rPr>
          <w:rFonts w:ascii="Arial" w:hAnsi="Arial" w:cs="Arial"/>
          <w:bCs/>
          <w:sz w:val="28"/>
          <w:szCs w:val="28"/>
          <w:lang w:val="en-IN"/>
        </w:rPr>
        <w:t>to  LM</w:t>
      </w:r>
      <w:r w:rsidRPr="002373A1">
        <w:rPr>
          <w:rFonts w:ascii="Arial" w:hAnsi="Arial" w:cs="Arial"/>
          <w:bCs/>
          <w:sz w:val="28"/>
          <w:szCs w:val="28"/>
          <w:vertAlign w:val="subscript"/>
          <w:lang w:val="en-IN"/>
        </w:rPr>
        <w:t>0</w:t>
      </w:r>
      <w:proofErr w:type="gramEnd"/>
      <w:r w:rsidRPr="002373A1">
        <w:rPr>
          <w:rFonts w:ascii="Arial" w:hAnsi="Arial" w:cs="Arial"/>
          <w:bCs/>
          <w:sz w:val="28"/>
          <w:szCs w:val="28"/>
          <w:lang w:val="en-IN"/>
        </w:rPr>
        <w:t xml:space="preserve">  and  new equilibrium will be at E</w:t>
      </w:r>
      <w:r w:rsidRPr="002373A1">
        <w:rPr>
          <w:rFonts w:ascii="Arial" w:hAnsi="Arial" w:cs="Arial"/>
          <w:bCs/>
          <w:sz w:val="28"/>
          <w:szCs w:val="28"/>
          <w:vertAlign w:val="subscript"/>
          <w:lang w:val="en-IN"/>
        </w:rPr>
        <w:t>3</w:t>
      </w:r>
      <w:r w:rsidRPr="002373A1">
        <w:rPr>
          <w:rFonts w:ascii="Arial" w:hAnsi="Arial" w:cs="Arial"/>
          <w:bCs/>
          <w:sz w:val="28"/>
          <w:szCs w:val="28"/>
          <w:lang w:val="en-IN"/>
        </w:rPr>
        <w:t xml:space="preserve">. </w:t>
      </w:r>
    </w:p>
    <w:p w:rsidR="00000000" w:rsidRPr="002373A1" w:rsidRDefault="007000CB" w:rsidP="002373A1">
      <w:pPr>
        <w:numPr>
          <w:ilvl w:val="0"/>
          <w:numId w:val="12"/>
        </w:numPr>
        <w:spacing w:line="360" w:lineRule="auto"/>
        <w:jc w:val="both"/>
        <w:rPr>
          <w:rFonts w:ascii="Arial" w:hAnsi="Arial" w:cs="Arial"/>
          <w:bCs/>
          <w:sz w:val="28"/>
          <w:szCs w:val="28"/>
        </w:rPr>
      </w:pPr>
      <w:r w:rsidRPr="002373A1">
        <w:rPr>
          <w:rFonts w:ascii="Arial" w:hAnsi="Arial" w:cs="Arial"/>
          <w:bCs/>
          <w:sz w:val="28"/>
          <w:szCs w:val="28"/>
          <w:lang w:val="en-IN"/>
        </w:rPr>
        <w:lastRenderedPageBreak/>
        <w:t>In such situation rate of in</w:t>
      </w:r>
      <w:r w:rsidRPr="002373A1">
        <w:rPr>
          <w:rFonts w:ascii="Arial" w:hAnsi="Arial" w:cs="Arial"/>
          <w:bCs/>
          <w:sz w:val="28"/>
          <w:szCs w:val="28"/>
          <w:lang w:val="en-IN"/>
        </w:rPr>
        <w:t xml:space="preserve">terest will rise which implies that the domestic rate of interest is higher than the world interest </w:t>
      </w:r>
      <w:proofErr w:type="gramStart"/>
      <w:r w:rsidRPr="002373A1">
        <w:rPr>
          <w:rFonts w:ascii="Arial" w:hAnsi="Arial" w:cs="Arial"/>
          <w:bCs/>
          <w:sz w:val="28"/>
          <w:szCs w:val="28"/>
          <w:lang w:val="en-IN"/>
        </w:rPr>
        <w:t>rate .</w:t>
      </w:r>
      <w:proofErr w:type="gramEnd"/>
      <w:r w:rsidRPr="002373A1">
        <w:rPr>
          <w:rFonts w:ascii="Arial" w:hAnsi="Arial" w:cs="Arial"/>
          <w:bCs/>
          <w:sz w:val="28"/>
          <w:szCs w:val="28"/>
          <w:lang w:val="en-IN"/>
        </w:rPr>
        <w:t xml:space="preserve"> It will attract the capital and that there will be surplus in capital account. It will appreciate the value of domestic currency and thus export will</w:t>
      </w:r>
      <w:r w:rsidRPr="002373A1">
        <w:rPr>
          <w:rFonts w:ascii="Arial" w:hAnsi="Arial" w:cs="Arial"/>
          <w:bCs/>
          <w:sz w:val="28"/>
          <w:szCs w:val="28"/>
          <w:lang w:val="en-IN"/>
        </w:rPr>
        <w:t xml:space="preserve"> rise and import will fall. It will decrease the aggregate demand and thus is will shift back to its initial position IS</w:t>
      </w:r>
      <w:r w:rsidRPr="002373A1">
        <w:rPr>
          <w:rFonts w:ascii="Arial" w:hAnsi="Arial" w:cs="Arial"/>
          <w:bCs/>
          <w:sz w:val="28"/>
          <w:szCs w:val="28"/>
          <w:vertAlign w:val="subscript"/>
          <w:lang w:val="en-IN"/>
        </w:rPr>
        <w:t>0</w:t>
      </w:r>
      <w:r w:rsidRPr="002373A1">
        <w:rPr>
          <w:rFonts w:ascii="Arial" w:hAnsi="Arial" w:cs="Arial"/>
          <w:bCs/>
          <w:sz w:val="28"/>
          <w:szCs w:val="28"/>
          <w:lang w:val="en-IN"/>
        </w:rPr>
        <w:t xml:space="preserve"> and finally the initial equilibrium E</w:t>
      </w:r>
      <w:r w:rsidRPr="002373A1">
        <w:rPr>
          <w:rFonts w:ascii="Arial" w:hAnsi="Arial" w:cs="Arial"/>
          <w:bCs/>
          <w:sz w:val="28"/>
          <w:szCs w:val="28"/>
          <w:vertAlign w:val="subscript"/>
          <w:lang w:val="en-IN"/>
        </w:rPr>
        <w:t>0</w:t>
      </w:r>
      <w:r w:rsidR="002373A1">
        <w:rPr>
          <w:rFonts w:ascii="Arial" w:hAnsi="Arial" w:cs="Arial"/>
          <w:bCs/>
          <w:sz w:val="28"/>
          <w:szCs w:val="28"/>
          <w:lang w:val="en-IN"/>
        </w:rPr>
        <w:t xml:space="preserve"> </w:t>
      </w:r>
      <w:r w:rsidRPr="002373A1">
        <w:rPr>
          <w:rFonts w:ascii="Arial" w:hAnsi="Arial" w:cs="Arial"/>
          <w:bCs/>
          <w:sz w:val="28"/>
          <w:szCs w:val="28"/>
          <w:lang w:val="en-IN"/>
        </w:rPr>
        <w:t xml:space="preserve">is reached. Thus exchange </w:t>
      </w:r>
      <w:r w:rsidR="00C56787" w:rsidRPr="002373A1">
        <w:rPr>
          <w:rFonts w:ascii="Arial" w:hAnsi="Arial" w:cs="Arial"/>
          <w:bCs/>
          <w:sz w:val="28"/>
          <w:szCs w:val="28"/>
          <w:lang w:val="en-IN"/>
        </w:rPr>
        <w:t>rate overshoots and finally reaches</w:t>
      </w:r>
      <w:r w:rsidRPr="002373A1">
        <w:rPr>
          <w:rFonts w:ascii="Arial" w:hAnsi="Arial" w:cs="Arial"/>
          <w:bCs/>
          <w:sz w:val="28"/>
          <w:szCs w:val="28"/>
          <w:lang w:val="en-IN"/>
        </w:rPr>
        <w:t xml:space="preserve"> the initial equilibrium position. </w:t>
      </w:r>
    </w:p>
    <w:p w:rsidR="00000000" w:rsidRPr="002373A1" w:rsidRDefault="007000CB" w:rsidP="002373A1">
      <w:pPr>
        <w:spacing w:line="360" w:lineRule="auto"/>
        <w:ind w:left="720"/>
        <w:jc w:val="both"/>
        <w:rPr>
          <w:rFonts w:ascii="Arial" w:hAnsi="Arial" w:cs="Arial"/>
          <w:bCs/>
          <w:sz w:val="28"/>
          <w:szCs w:val="28"/>
        </w:rPr>
      </w:pPr>
    </w:p>
    <w:p w:rsidR="00796467" w:rsidRDefault="00796467" w:rsidP="009A5304">
      <w:pPr>
        <w:spacing w:line="360" w:lineRule="auto"/>
        <w:jc w:val="both"/>
        <w:rPr>
          <w:rFonts w:ascii="Arial" w:hAnsi="Arial" w:cs="Arial"/>
          <w:bCs/>
          <w:sz w:val="28"/>
          <w:szCs w:val="28"/>
        </w:rPr>
      </w:pPr>
    </w:p>
    <w:p w:rsidR="00796467" w:rsidRDefault="00796467" w:rsidP="009A5304">
      <w:pPr>
        <w:spacing w:line="360" w:lineRule="auto"/>
        <w:jc w:val="both"/>
        <w:rPr>
          <w:rFonts w:ascii="Arial" w:hAnsi="Arial" w:cs="Arial"/>
          <w:bCs/>
          <w:sz w:val="28"/>
          <w:szCs w:val="28"/>
        </w:rPr>
      </w:pPr>
    </w:p>
    <w:p w:rsidR="00796467" w:rsidRDefault="00796467" w:rsidP="009A5304">
      <w:pPr>
        <w:spacing w:line="360" w:lineRule="auto"/>
        <w:jc w:val="both"/>
        <w:rPr>
          <w:rFonts w:ascii="Arial" w:hAnsi="Arial" w:cs="Arial"/>
          <w:bCs/>
          <w:sz w:val="28"/>
          <w:szCs w:val="28"/>
        </w:rPr>
      </w:pPr>
    </w:p>
    <w:p w:rsidR="00796467" w:rsidRPr="009A5304" w:rsidRDefault="00796467" w:rsidP="009A5304">
      <w:pPr>
        <w:spacing w:line="360" w:lineRule="auto"/>
        <w:jc w:val="both"/>
        <w:rPr>
          <w:rFonts w:ascii="Arial" w:hAnsi="Arial" w:cs="Arial"/>
          <w:bCs/>
          <w:sz w:val="28"/>
          <w:szCs w:val="28"/>
        </w:rPr>
      </w:pPr>
    </w:p>
    <w:p w:rsidR="00CB0A6E" w:rsidRPr="00CB0A6E" w:rsidRDefault="00CB0A6E" w:rsidP="00CB0A6E">
      <w:pPr>
        <w:rPr>
          <w:b/>
          <w:bCs/>
        </w:rPr>
      </w:pPr>
    </w:p>
    <w:p w:rsidR="00000000" w:rsidRPr="00CB0A6E" w:rsidRDefault="00CB0A6E" w:rsidP="00CB0A6E">
      <w:r>
        <w:rPr>
          <w:b/>
          <w:bCs/>
        </w:rPr>
        <w:t xml:space="preserve">                                                           </w:t>
      </w:r>
    </w:p>
    <w:p w:rsidR="00024927" w:rsidRDefault="00024927" w:rsidP="00CB0A6E"/>
    <w:sectPr w:rsidR="00024927" w:rsidSect="00C56787">
      <w:pgSz w:w="12240" w:h="15840"/>
      <w:pgMar w:top="1440" w:right="1440" w:bottom="1440" w:left="1440" w:header="708" w:footer="708" w:gutter="0"/>
      <w:pgBorders w:offsetFrom="page">
        <w:top w:val="double" w:sz="12" w:space="24" w:color="auto" w:shadow="1"/>
        <w:left w:val="double" w:sz="12" w:space="24" w:color="auto" w:shadow="1"/>
        <w:bottom w:val="double" w:sz="12" w:space="24" w:color="auto" w:shadow="1"/>
        <w:right w:val="double" w:sz="12"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19"/>
    <w:multiLevelType w:val="hybridMultilevel"/>
    <w:tmpl w:val="2BFA62E8"/>
    <w:lvl w:ilvl="0" w:tplc="E78A4176">
      <w:start w:val="1"/>
      <w:numFmt w:val="bullet"/>
      <w:lvlText w:val="•"/>
      <w:lvlJc w:val="left"/>
      <w:pPr>
        <w:tabs>
          <w:tab w:val="num" w:pos="720"/>
        </w:tabs>
        <w:ind w:left="720" w:hanging="360"/>
      </w:pPr>
      <w:rPr>
        <w:rFonts w:ascii="Arial" w:hAnsi="Arial" w:hint="default"/>
      </w:rPr>
    </w:lvl>
    <w:lvl w:ilvl="1" w:tplc="98EAB45A" w:tentative="1">
      <w:start w:val="1"/>
      <w:numFmt w:val="bullet"/>
      <w:lvlText w:val="•"/>
      <w:lvlJc w:val="left"/>
      <w:pPr>
        <w:tabs>
          <w:tab w:val="num" w:pos="1440"/>
        </w:tabs>
        <w:ind w:left="1440" w:hanging="360"/>
      </w:pPr>
      <w:rPr>
        <w:rFonts w:ascii="Arial" w:hAnsi="Arial" w:hint="default"/>
      </w:rPr>
    </w:lvl>
    <w:lvl w:ilvl="2" w:tplc="96AA8A2A" w:tentative="1">
      <w:start w:val="1"/>
      <w:numFmt w:val="bullet"/>
      <w:lvlText w:val="•"/>
      <w:lvlJc w:val="left"/>
      <w:pPr>
        <w:tabs>
          <w:tab w:val="num" w:pos="2160"/>
        </w:tabs>
        <w:ind w:left="2160" w:hanging="360"/>
      </w:pPr>
      <w:rPr>
        <w:rFonts w:ascii="Arial" w:hAnsi="Arial" w:hint="default"/>
      </w:rPr>
    </w:lvl>
    <w:lvl w:ilvl="3" w:tplc="106087B8" w:tentative="1">
      <w:start w:val="1"/>
      <w:numFmt w:val="bullet"/>
      <w:lvlText w:val="•"/>
      <w:lvlJc w:val="left"/>
      <w:pPr>
        <w:tabs>
          <w:tab w:val="num" w:pos="2880"/>
        </w:tabs>
        <w:ind w:left="2880" w:hanging="360"/>
      </w:pPr>
      <w:rPr>
        <w:rFonts w:ascii="Arial" w:hAnsi="Arial" w:hint="default"/>
      </w:rPr>
    </w:lvl>
    <w:lvl w:ilvl="4" w:tplc="3E025A2C" w:tentative="1">
      <w:start w:val="1"/>
      <w:numFmt w:val="bullet"/>
      <w:lvlText w:val="•"/>
      <w:lvlJc w:val="left"/>
      <w:pPr>
        <w:tabs>
          <w:tab w:val="num" w:pos="3600"/>
        </w:tabs>
        <w:ind w:left="3600" w:hanging="360"/>
      </w:pPr>
      <w:rPr>
        <w:rFonts w:ascii="Arial" w:hAnsi="Arial" w:hint="default"/>
      </w:rPr>
    </w:lvl>
    <w:lvl w:ilvl="5" w:tplc="A058E20A" w:tentative="1">
      <w:start w:val="1"/>
      <w:numFmt w:val="bullet"/>
      <w:lvlText w:val="•"/>
      <w:lvlJc w:val="left"/>
      <w:pPr>
        <w:tabs>
          <w:tab w:val="num" w:pos="4320"/>
        </w:tabs>
        <w:ind w:left="4320" w:hanging="360"/>
      </w:pPr>
      <w:rPr>
        <w:rFonts w:ascii="Arial" w:hAnsi="Arial" w:hint="default"/>
      </w:rPr>
    </w:lvl>
    <w:lvl w:ilvl="6" w:tplc="3BD847C4" w:tentative="1">
      <w:start w:val="1"/>
      <w:numFmt w:val="bullet"/>
      <w:lvlText w:val="•"/>
      <w:lvlJc w:val="left"/>
      <w:pPr>
        <w:tabs>
          <w:tab w:val="num" w:pos="5040"/>
        </w:tabs>
        <w:ind w:left="5040" w:hanging="360"/>
      </w:pPr>
      <w:rPr>
        <w:rFonts w:ascii="Arial" w:hAnsi="Arial" w:hint="default"/>
      </w:rPr>
    </w:lvl>
    <w:lvl w:ilvl="7" w:tplc="AD762A72" w:tentative="1">
      <w:start w:val="1"/>
      <w:numFmt w:val="bullet"/>
      <w:lvlText w:val="•"/>
      <w:lvlJc w:val="left"/>
      <w:pPr>
        <w:tabs>
          <w:tab w:val="num" w:pos="5760"/>
        </w:tabs>
        <w:ind w:left="5760" w:hanging="360"/>
      </w:pPr>
      <w:rPr>
        <w:rFonts w:ascii="Arial" w:hAnsi="Arial" w:hint="default"/>
      </w:rPr>
    </w:lvl>
    <w:lvl w:ilvl="8" w:tplc="BCE8C142" w:tentative="1">
      <w:start w:val="1"/>
      <w:numFmt w:val="bullet"/>
      <w:lvlText w:val="•"/>
      <w:lvlJc w:val="left"/>
      <w:pPr>
        <w:tabs>
          <w:tab w:val="num" w:pos="6480"/>
        </w:tabs>
        <w:ind w:left="6480" w:hanging="360"/>
      </w:pPr>
      <w:rPr>
        <w:rFonts w:ascii="Arial" w:hAnsi="Arial" w:hint="default"/>
      </w:rPr>
    </w:lvl>
  </w:abstractNum>
  <w:abstractNum w:abstractNumId="1">
    <w:nsid w:val="0D911B5F"/>
    <w:multiLevelType w:val="hybridMultilevel"/>
    <w:tmpl w:val="99B415AC"/>
    <w:lvl w:ilvl="0" w:tplc="C088A4F0">
      <w:start w:val="1"/>
      <w:numFmt w:val="bullet"/>
      <w:lvlText w:val="•"/>
      <w:lvlJc w:val="left"/>
      <w:pPr>
        <w:tabs>
          <w:tab w:val="num" w:pos="720"/>
        </w:tabs>
        <w:ind w:left="720" w:hanging="360"/>
      </w:pPr>
      <w:rPr>
        <w:rFonts w:ascii="Arial" w:hAnsi="Arial" w:hint="default"/>
      </w:rPr>
    </w:lvl>
    <w:lvl w:ilvl="1" w:tplc="1722B084" w:tentative="1">
      <w:start w:val="1"/>
      <w:numFmt w:val="bullet"/>
      <w:lvlText w:val="•"/>
      <w:lvlJc w:val="left"/>
      <w:pPr>
        <w:tabs>
          <w:tab w:val="num" w:pos="1440"/>
        </w:tabs>
        <w:ind w:left="1440" w:hanging="360"/>
      </w:pPr>
      <w:rPr>
        <w:rFonts w:ascii="Arial" w:hAnsi="Arial" w:hint="default"/>
      </w:rPr>
    </w:lvl>
    <w:lvl w:ilvl="2" w:tplc="6836676C" w:tentative="1">
      <w:start w:val="1"/>
      <w:numFmt w:val="bullet"/>
      <w:lvlText w:val="•"/>
      <w:lvlJc w:val="left"/>
      <w:pPr>
        <w:tabs>
          <w:tab w:val="num" w:pos="2160"/>
        </w:tabs>
        <w:ind w:left="2160" w:hanging="360"/>
      </w:pPr>
      <w:rPr>
        <w:rFonts w:ascii="Arial" w:hAnsi="Arial" w:hint="default"/>
      </w:rPr>
    </w:lvl>
    <w:lvl w:ilvl="3" w:tplc="2F3EA83E" w:tentative="1">
      <w:start w:val="1"/>
      <w:numFmt w:val="bullet"/>
      <w:lvlText w:val="•"/>
      <w:lvlJc w:val="left"/>
      <w:pPr>
        <w:tabs>
          <w:tab w:val="num" w:pos="2880"/>
        </w:tabs>
        <w:ind w:left="2880" w:hanging="360"/>
      </w:pPr>
      <w:rPr>
        <w:rFonts w:ascii="Arial" w:hAnsi="Arial" w:hint="default"/>
      </w:rPr>
    </w:lvl>
    <w:lvl w:ilvl="4" w:tplc="05E47674" w:tentative="1">
      <w:start w:val="1"/>
      <w:numFmt w:val="bullet"/>
      <w:lvlText w:val="•"/>
      <w:lvlJc w:val="left"/>
      <w:pPr>
        <w:tabs>
          <w:tab w:val="num" w:pos="3600"/>
        </w:tabs>
        <w:ind w:left="3600" w:hanging="360"/>
      </w:pPr>
      <w:rPr>
        <w:rFonts w:ascii="Arial" w:hAnsi="Arial" w:hint="default"/>
      </w:rPr>
    </w:lvl>
    <w:lvl w:ilvl="5" w:tplc="C9A8F0CA" w:tentative="1">
      <w:start w:val="1"/>
      <w:numFmt w:val="bullet"/>
      <w:lvlText w:val="•"/>
      <w:lvlJc w:val="left"/>
      <w:pPr>
        <w:tabs>
          <w:tab w:val="num" w:pos="4320"/>
        </w:tabs>
        <w:ind w:left="4320" w:hanging="360"/>
      </w:pPr>
      <w:rPr>
        <w:rFonts w:ascii="Arial" w:hAnsi="Arial" w:hint="default"/>
      </w:rPr>
    </w:lvl>
    <w:lvl w:ilvl="6" w:tplc="2282543A" w:tentative="1">
      <w:start w:val="1"/>
      <w:numFmt w:val="bullet"/>
      <w:lvlText w:val="•"/>
      <w:lvlJc w:val="left"/>
      <w:pPr>
        <w:tabs>
          <w:tab w:val="num" w:pos="5040"/>
        </w:tabs>
        <w:ind w:left="5040" w:hanging="360"/>
      </w:pPr>
      <w:rPr>
        <w:rFonts w:ascii="Arial" w:hAnsi="Arial" w:hint="default"/>
      </w:rPr>
    </w:lvl>
    <w:lvl w:ilvl="7" w:tplc="9FB09F8C" w:tentative="1">
      <w:start w:val="1"/>
      <w:numFmt w:val="bullet"/>
      <w:lvlText w:val="•"/>
      <w:lvlJc w:val="left"/>
      <w:pPr>
        <w:tabs>
          <w:tab w:val="num" w:pos="5760"/>
        </w:tabs>
        <w:ind w:left="5760" w:hanging="360"/>
      </w:pPr>
      <w:rPr>
        <w:rFonts w:ascii="Arial" w:hAnsi="Arial" w:hint="default"/>
      </w:rPr>
    </w:lvl>
    <w:lvl w:ilvl="8" w:tplc="54B63FCA" w:tentative="1">
      <w:start w:val="1"/>
      <w:numFmt w:val="bullet"/>
      <w:lvlText w:val="•"/>
      <w:lvlJc w:val="left"/>
      <w:pPr>
        <w:tabs>
          <w:tab w:val="num" w:pos="6480"/>
        </w:tabs>
        <w:ind w:left="6480" w:hanging="360"/>
      </w:pPr>
      <w:rPr>
        <w:rFonts w:ascii="Arial" w:hAnsi="Arial" w:hint="default"/>
      </w:rPr>
    </w:lvl>
  </w:abstractNum>
  <w:abstractNum w:abstractNumId="2">
    <w:nsid w:val="1A9917B6"/>
    <w:multiLevelType w:val="hybridMultilevel"/>
    <w:tmpl w:val="C6D44BEC"/>
    <w:lvl w:ilvl="0" w:tplc="07CA1A58">
      <w:start w:val="1"/>
      <w:numFmt w:val="lowerRoman"/>
      <w:lvlText w:val="%1."/>
      <w:lvlJc w:val="right"/>
      <w:pPr>
        <w:tabs>
          <w:tab w:val="num" w:pos="720"/>
        </w:tabs>
        <w:ind w:left="720" w:hanging="360"/>
      </w:pPr>
    </w:lvl>
    <w:lvl w:ilvl="1" w:tplc="FE06D792" w:tentative="1">
      <w:start w:val="1"/>
      <w:numFmt w:val="lowerRoman"/>
      <w:lvlText w:val="%2."/>
      <w:lvlJc w:val="right"/>
      <w:pPr>
        <w:tabs>
          <w:tab w:val="num" w:pos="1440"/>
        </w:tabs>
        <w:ind w:left="1440" w:hanging="360"/>
      </w:pPr>
    </w:lvl>
    <w:lvl w:ilvl="2" w:tplc="7C1A542A" w:tentative="1">
      <w:start w:val="1"/>
      <w:numFmt w:val="lowerRoman"/>
      <w:lvlText w:val="%3."/>
      <w:lvlJc w:val="right"/>
      <w:pPr>
        <w:tabs>
          <w:tab w:val="num" w:pos="2160"/>
        </w:tabs>
        <w:ind w:left="2160" w:hanging="360"/>
      </w:pPr>
    </w:lvl>
    <w:lvl w:ilvl="3" w:tplc="5AA6F170" w:tentative="1">
      <w:start w:val="1"/>
      <w:numFmt w:val="lowerRoman"/>
      <w:lvlText w:val="%4."/>
      <w:lvlJc w:val="right"/>
      <w:pPr>
        <w:tabs>
          <w:tab w:val="num" w:pos="2880"/>
        </w:tabs>
        <w:ind w:left="2880" w:hanging="360"/>
      </w:pPr>
    </w:lvl>
    <w:lvl w:ilvl="4" w:tplc="085E64CE" w:tentative="1">
      <w:start w:val="1"/>
      <w:numFmt w:val="lowerRoman"/>
      <w:lvlText w:val="%5."/>
      <w:lvlJc w:val="right"/>
      <w:pPr>
        <w:tabs>
          <w:tab w:val="num" w:pos="3600"/>
        </w:tabs>
        <w:ind w:left="3600" w:hanging="360"/>
      </w:pPr>
    </w:lvl>
    <w:lvl w:ilvl="5" w:tplc="C304F53A" w:tentative="1">
      <w:start w:val="1"/>
      <w:numFmt w:val="lowerRoman"/>
      <w:lvlText w:val="%6."/>
      <w:lvlJc w:val="right"/>
      <w:pPr>
        <w:tabs>
          <w:tab w:val="num" w:pos="4320"/>
        </w:tabs>
        <w:ind w:left="4320" w:hanging="360"/>
      </w:pPr>
    </w:lvl>
    <w:lvl w:ilvl="6" w:tplc="4774ABDA" w:tentative="1">
      <w:start w:val="1"/>
      <w:numFmt w:val="lowerRoman"/>
      <w:lvlText w:val="%7."/>
      <w:lvlJc w:val="right"/>
      <w:pPr>
        <w:tabs>
          <w:tab w:val="num" w:pos="5040"/>
        </w:tabs>
        <w:ind w:left="5040" w:hanging="360"/>
      </w:pPr>
    </w:lvl>
    <w:lvl w:ilvl="7" w:tplc="7C3A6072" w:tentative="1">
      <w:start w:val="1"/>
      <w:numFmt w:val="lowerRoman"/>
      <w:lvlText w:val="%8."/>
      <w:lvlJc w:val="right"/>
      <w:pPr>
        <w:tabs>
          <w:tab w:val="num" w:pos="5760"/>
        </w:tabs>
        <w:ind w:left="5760" w:hanging="360"/>
      </w:pPr>
    </w:lvl>
    <w:lvl w:ilvl="8" w:tplc="9078AF5C" w:tentative="1">
      <w:start w:val="1"/>
      <w:numFmt w:val="lowerRoman"/>
      <w:lvlText w:val="%9."/>
      <w:lvlJc w:val="right"/>
      <w:pPr>
        <w:tabs>
          <w:tab w:val="num" w:pos="6480"/>
        </w:tabs>
        <w:ind w:left="6480" w:hanging="360"/>
      </w:pPr>
    </w:lvl>
  </w:abstractNum>
  <w:abstractNum w:abstractNumId="3">
    <w:nsid w:val="1E2352F0"/>
    <w:multiLevelType w:val="hybridMultilevel"/>
    <w:tmpl w:val="2F6EF526"/>
    <w:lvl w:ilvl="0" w:tplc="5E00B0AE">
      <w:start w:val="1"/>
      <w:numFmt w:val="bullet"/>
      <w:lvlText w:val="•"/>
      <w:lvlJc w:val="left"/>
      <w:pPr>
        <w:tabs>
          <w:tab w:val="num" w:pos="720"/>
        </w:tabs>
        <w:ind w:left="720" w:hanging="360"/>
      </w:pPr>
      <w:rPr>
        <w:rFonts w:ascii="Arial" w:hAnsi="Arial" w:hint="default"/>
      </w:rPr>
    </w:lvl>
    <w:lvl w:ilvl="1" w:tplc="98A45588" w:tentative="1">
      <w:start w:val="1"/>
      <w:numFmt w:val="bullet"/>
      <w:lvlText w:val="•"/>
      <w:lvlJc w:val="left"/>
      <w:pPr>
        <w:tabs>
          <w:tab w:val="num" w:pos="1440"/>
        </w:tabs>
        <w:ind w:left="1440" w:hanging="360"/>
      </w:pPr>
      <w:rPr>
        <w:rFonts w:ascii="Arial" w:hAnsi="Arial" w:hint="default"/>
      </w:rPr>
    </w:lvl>
    <w:lvl w:ilvl="2" w:tplc="C5BA2E4E" w:tentative="1">
      <w:start w:val="1"/>
      <w:numFmt w:val="bullet"/>
      <w:lvlText w:val="•"/>
      <w:lvlJc w:val="left"/>
      <w:pPr>
        <w:tabs>
          <w:tab w:val="num" w:pos="2160"/>
        </w:tabs>
        <w:ind w:left="2160" w:hanging="360"/>
      </w:pPr>
      <w:rPr>
        <w:rFonts w:ascii="Arial" w:hAnsi="Arial" w:hint="default"/>
      </w:rPr>
    </w:lvl>
    <w:lvl w:ilvl="3" w:tplc="BEE046F2" w:tentative="1">
      <w:start w:val="1"/>
      <w:numFmt w:val="bullet"/>
      <w:lvlText w:val="•"/>
      <w:lvlJc w:val="left"/>
      <w:pPr>
        <w:tabs>
          <w:tab w:val="num" w:pos="2880"/>
        </w:tabs>
        <w:ind w:left="2880" w:hanging="360"/>
      </w:pPr>
      <w:rPr>
        <w:rFonts w:ascii="Arial" w:hAnsi="Arial" w:hint="default"/>
      </w:rPr>
    </w:lvl>
    <w:lvl w:ilvl="4" w:tplc="39F254F6" w:tentative="1">
      <w:start w:val="1"/>
      <w:numFmt w:val="bullet"/>
      <w:lvlText w:val="•"/>
      <w:lvlJc w:val="left"/>
      <w:pPr>
        <w:tabs>
          <w:tab w:val="num" w:pos="3600"/>
        </w:tabs>
        <w:ind w:left="3600" w:hanging="360"/>
      </w:pPr>
      <w:rPr>
        <w:rFonts w:ascii="Arial" w:hAnsi="Arial" w:hint="default"/>
      </w:rPr>
    </w:lvl>
    <w:lvl w:ilvl="5" w:tplc="B3F41F46" w:tentative="1">
      <w:start w:val="1"/>
      <w:numFmt w:val="bullet"/>
      <w:lvlText w:val="•"/>
      <w:lvlJc w:val="left"/>
      <w:pPr>
        <w:tabs>
          <w:tab w:val="num" w:pos="4320"/>
        </w:tabs>
        <w:ind w:left="4320" w:hanging="360"/>
      </w:pPr>
      <w:rPr>
        <w:rFonts w:ascii="Arial" w:hAnsi="Arial" w:hint="default"/>
      </w:rPr>
    </w:lvl>
    <w:lvl w:ilvl="6" w:tplc="2A4C2572" w:tentative="1">
      <w:start w:val="1"/>
      <w:numFmt w:val="bullet"/>
      <w:lvlText w:val="•"/>
      <w:lvlJc w:val="left"/>
      <w:pPr>
        <w:tabs>
          <w:tab w:val="num" w:pos="5040"/>
        </w:tabs>
        <w:ind w:left="5040" w:hanging="360"/>
      </w:pPr>
      <w:rPr>
        <w:rFonts w:ascii="Arial" w:hAnsi="Arial" w:hint="default"/>
      </w:rPr>
    </w:lvl>
    <w:lvl w:ilvl="7" w:tplc="13865534" w:tentative="1">
      <w:start w:val="1"/>
      <w:numFmt w:val="bullet"/>
      <w:lvlText w:val="•"/>
      <w:lvlJc w:val="left"/>
      <w:pPr>
        <w:tabs>
          <w:tab w:val="num" w:pos="5760"/>
        </w:tabs>
        <w:ind w:left="5760" w:hanging="360"/>
      </w:pPr>
      <w:rPr>
        <w:rFonts w:ascii="Arial" w:hAnsi="Arial" w:hint="default"/>
      </w:rPr>
    </w:lvl>
    <w:lvl w:ilvl="8" w:tplc="1DEA24A8" w:tentative="1">
      <w:start w:val="1"/>
      <w:numFmt w:val="bullet"/>
      <w:lvlText w:val="•"/>
      <w:lvlJc w:val="left"/>
      <w:pPr>
        <w:tabs>
          <w:tab w:val="num" w:pos="6480"/>
        </w:tabs>
        <w:ind w:left="6480" w:hanging="360"/>
      </w:pPr>
      <w:rPr>
        <w:rFonts w:ascii="Arial" w:hAnsi="Arial" w:hint="default"/>
      </w:rPr>
    </w:lvl>
  </w:abstractNum>
  <w:abstractNum w:abstractNumId="4">
    <w:nsid w:val="20A179D8"/>
    <w:multiLevelType w:val="hybridMultilevel"/>
    <w:tmpl w:val="CDF600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0BB4"/>
    <w:multiLevelType w:val="hybridMultilevel"/>
    <w:tmpl w:val="7292D43C"/>
    <w:lvl w:ilvl="0" w:tplc="8884D836">
      <w:start w:val="1"/>
      <w:numFmt w:val="bullet"/>
      <w:lvlText w:val="•"/>
      <w:lvlJc w:val="left"/>
      <w:pPr>
        <w:tabs>
          <w:tab w:val="num" w:pos="720"/>
        </w:tabs>
        <w:ind w:left="720" w:hanging="360"/>
      </w:pPr>
      <w:rPr>
        <w:rFonts w:ascii="Arial" w:hAnsi="Arial" w:hint="default"/>
      </w:rPr>
    </w:lvl>
    <w:lvl w:ilvl="1" w:tplc="125E1152" w:tentative="1">
      <w:start w:val="1"/>
      <w:numFmt w:val="bullet"/>
      <w:lvlText w:val="•"/>
      <w:lvlJc w:val="left"/>
      <w:pPr>
        <w:tabs>
          <w:tab w:val="num" w:pos="1440"/>
        </w:tabs>
        <w:ind w:left="1440" w:hanging="360"/>
      </w:pPr>
      <w:rPr>
        <w:rFonts w:ascii="Arial" w:hAnsi="Arial" w:hint="default"/>
      </w:rPr>
    </w:lvl>
    <w:lvl w:ilvl="2" w:tplc="E9D08C48" w:tentative="1">
      <w:start w:val="1"/>
      <w:numFmt w:val="bullet"/>
      <w:lvlText w:val="•"/>
      <w:lvlJc w:val="left"/>
      <w:pPr>
        <w:tabs>
          <w:tab w:val="num" w:pos="2160"/>
        </w:tabs>
        <w:ind w:left="2160" w:hanging="360"/>
      </w:pPr>
      <w:rPr>
        <w:rFonts w:ascii="Arial" w:hAnsi="Arial" w:hint="default"/>
      </w:rPr>
    </w:lvl>
    <w:lvl w:ilvl="3" w:tplc="0FB4B646" w:tentative="1">
      <w:start w:val="1"/>
      <w:numFmt w:val="bullet"/>
      <w:lvlText w:val="•"/>
      <w:lvlJc w:val="left"/>
      <w:pPr>
        <w:tabs>
          <w:tab w:val="num" w:pos="2880"/>
        </w:tabs>
        <w:ind w:left="2880" w:hanging="360"/>
      </w:pPr>
      <w:rPr>
        <w:rFonts w:ascii="Arial" w:hAnsi="Arial" w:hint="default"/>
      </w:rPr>
    </w:lvl>
    <w:lvl w:ilvl="4" w:tplc="43BCDBD0" w:tentative="1">
      <w:start w:val="1"/>
      <w:numFmt w:val="bullet"/>
      <w:lvlText w:val="•"/>
      <w:lvlJc w:val="left"/>
      <w:pPr>
        <w:tabs>
          <w:tab w:val="num" w:pos="3600"/>
        </w:tabs>
        <w:ind w:left="3600" w:hanging="360"/>
      </w:pPr>
      <w:rPr>
        <w:rFonts w:ascii="Arial" w:hAnsi="Arial" w:hint="default"/>
      </w:rPr>
    </w:lvl>
    <w:lvl w:ilvl="5" w:tplc="3C8C11C8" w:tentative="1">
      <w:start w:val="1"/>
      <w:numFmt w:val="bullet"/>
      <w:lvlText w:val="•"/>
      <w:lvlJc w:val="left"/>
      <w:pPr>
        <w:tabs>
          <w:tab w:val="num" w:pos="4320"/>
        </w:tabs>
        <w:ind w:left="4320" w:hanging="360"/>
      </w:pPr>
      <w:rPr>
        <w:rFonts w:ascii="Arial" w:hAnsi="Arial" w:hint="default"/>
      </w:rPr>
    </w:lvl>
    <w:lvl w:ilvl="6" w:tplc="AC7A48A2" w:tentative="1">
      <w:start w:val="1"/>
      <w:numFmt w:val="bullet"/>
      <w:lvlText w:val="•"/>
      <w:lvlJc w:val="left"/>
      <w:pPr>
        <w:tabs>
          <w:tab w:val="num" w:pos="5040"/>
        </w:tabs>
        <w:ind w:left="5040" w:hanging="360"/>
      </w:pPr>
      <w:rPr>
        <w:rFonts w:ascii="Arial" w:hAnsi="Arial" w:hint="default"/>
      </w:rPr>
    </w:lvl>
    <w:lvl w:ilvl="7" w:tplc="CAE8D4D0" w:tentative="1">
      <w:start w:val="1"/>
      <w:numFmt w:val="bullet"/>
      <w:lvlText w:val="•"/>
      <w:lvlJc w:val="left"/>
      <w:pPr>
        <w:tabs>
          <w:tab w:val="num" w:pos="5760"/>
        </w:tabs>
        <w:ind w:left="5760" w:hanging="360"/>
      </w:pPr>
      <w:rPr>
        <w:rFonts w:ascii="Arial" w:hAnsi="Arial" w:hint="default"/>
      </w:rPr>
    </w:lvl>
    <w:lvl w:ilvl="8" w:tplc="D08E8006" w:tentative="1">
      <w:start w:val="1"/>
      <w:numFmt w:val="bullet"/>
      <w:lvlText w:val="•"/>
      <w:lvlJc w:val="left"/>
      <w:pPr>
        <w:tabs>
          <w:tab w:val="num" w:pos="6480"/>
        </w:tabs>
        <w:ind w:left="6480" w:hanging="360"/>
      </w:pPr>
      <w:rPr>
        <w:rFonts w:ascii="Arial" w:hAnsi="Arial" w:hint="default"/>
      </w:rPr>
    </w:lvl>
  </w:abstractNum>
  <w:abstractNum w:abstractNumId="6">
    <w:nsid w:val="29320FA2"/>
    <w:multiLevelType w:val="hybridMultilevel"/>
    <w:tmpl w:val="C22ED61E"/>
    <w:lvl w:ilvl="0" w:tplc="F29878E6">
      <w:start w:val="1"/>
      <w:numFmt w:val="bullet"/>
      <w:lvlText w:val="o"/>
      <w:lvlJc w:val="left"/>
      <w:pPr>
        <w:tabs>
          <w:tab w:val="num" w:pos="720"/>
        </w:tabs>
        <w:ind w:left="720" w:hanging="360"/>
      </w:pPr>
      <w:rPr>
        <w:rFonts w:ascii="Courier New" w:hAnsi="Courier New" w:hint="default"/>
      </w:rPr>
    </w:lvl>
    <w:lvl w:ilvl="1" w:tplc="7FC4E708" w:tentative="1">
      <w:start w:val="1"/>
      <w:numFmt w:val="bullet"/>
      <w:lvlText w:val="o"/>
      <w:lvlJc w:val="left"/>
      <w:pPr>
        <w:tabs>
          <w:tab w:val="num" w:pos="1440"/>
        </w:tabs>
        <w:ind w:left="1440" w:hanging="360"/>
      </w:pPr>
      <w:rPr>
        <w:rFonts w:ascii="Courier New" w:hAnsi="Courier New" w:hint="default"/>
      </w:rPr>
    </w:lvl>
    <w:lvl w:ilvl="2" w:tplc="CF6614AA" w:tentative="1">
      <w:start w:val="1"/>
      <w:numFmt w:val="bullet"/>
      <w:lvlText w:val="o"/>
      <w:lvlJc w:val="left"/>
      <w:pPr>
        <w:tabs>
          <w:tab w:val="num" w:pos="2160"/>
        </w:tabs>
        <w:ind w:left="2160" w:hanging="360"/>
      </w:pPr>
      <w:rPr>
        <w:rFonts w:ascii="Courier New" w:hAnsi="Courier New" w:hint="default"/>
      </w:rPr>
    </w:lvl>
    <w:lvl w:ilvl="3" w:tplc="2F7AB3B0" w:tentative="1">
      <w:start w:val="1"/>
      <w:numFmt w:val="bullet"/>
      <w:lvlText w:val="o"/>
      <w:lvlJc w:val="left"/>
      <w:pPr>
        <w:tabs>
          <w:tab w:val="num" w:pos="2880"/>
        </w:tabs>
        <w:ind w:left="2880" w:hanging="360"/>
      </w:pPr>
      <w:rPr>
        <w:rFonts w:ascii="Courier New" w:hAnsi="Courier New" w:hint="default"/>
      </w:rPr>
    </w:lvl>
    <w:lvl w:ilvl="4" w:tplc="1B5E45DE" w:tentative="1">
      <w:start w:val="1"/>
      <w:numFmt w:val="bullet"/>
      <w:lvlText w:val="o"/>
      <w:lvlJc w:val="left"/>
      <w:pPr>
        <w:tabs>
          <w:tab w:val="num" w:pos="3600"/>
        </w:tabs>
        <w:ind w:left="3600" w:hanging="360"/>
      </w:pPr>
      <w:rPr>
        <w:rFonts w:ascii="Courier New" w:hAnsi="Courier New" w:hint="default"/>
      </w:rPr>
    </w:lvl>
    <w:lvl w:ilvl="5" w:tplc="D376FAD4" w:tentative="1">
      <w:start w:val="1"/>
      <w:numFmt w:val="bullet"/>
      <w:lvlText w:val="o"/>
      <w:lvlJc w:val="left"/>
      <w:pPr>
        <w:tabs>
          <w:tab w:val="num" w:pos="4320"/>
        </w:tabs>
        <w:ind w:left="4320" w:hanging="360"/>
      </w:pPr>
      <w:rPr>
        <w:rFonts w:ascii="Courier New" w:hAnsi="Courier New" w:hint="default"/>
      </w:rPr>
    </w:lvl>
    <w:lvl w:ilvl="6" w:tplc="468E129E" w:tentative="1">
      <w:start w:val="1"/>
      <w:numFmt w:val="bullet"/>
      <w:lvlText w:val="o"/>
      <w:lvlJc w:val="left"/>
      <w:pPr>
        <w:tabs>
          <w:tab w:val="num" w:pos="5040"/>
        </w:tabs>
        <w:ind w:left="5040" w:hanging="360"/>
      </w:pPr>
      <w:rPr>
        <w:rFonts w:ascii="Courier New" w:hAnsi="Courier New" w:hint="default"/>
      </w:rPr>
    </w:lvl>
    <w:lvl w:ilvl="7" w:tplc="B98E13E8" w:tentative="1">
      <w:start w:val="1"/>
      <w:numFmt w:val="bullet"/>
      <w:lvlText w:val="o"/>
      <w:lvlJc w:val="left"/>
      <w:pPr>
        <w:tabs>
          <w:tab w:val="num" w:pos="5760"/>
        </w:tabs>
        <w:ind w:left="5760" w:hanging="360"/>
      </w:pPr>
      <w:rPr>
        <w:rFonts w:ascii="Courier New" w:hAnsi="Courier New" w:hint="default"/>
      </w:rPr>
    </w:lvl>
    <w:lvl w:ilvl="8" w:tplc="06B46FB8" w:tentative="1">
      <w:start w:val="1"/>
      <w:numFmt w:val="bullet"/>
      <w:lvlText w:val="o"/>
      <w:lvlJc w:val="left"/>
      <w:pPr>
        <w:tabs>
          <w:tab w:val="num" w:pos="6480"/>
        </w:tabs>
        <w:ind w:left="6480" w:hanging="360"/>
      </w:pPr>
      <w:rPr>
        <w:rFonts w:ascii="Courier New" w:hAnsi="Courier New" w:hint="default"/>
      </w:rPr>
    </w:lvl>
  </w:abstractNum>
  <w:abstractNum w:abstractNumId="7">
    <w:nsid w:val="2F272027"/>
    <w:multiLevelType w:val="hybridMultilevel"/>
    <w:tmpl w:val="52B2D1EA"/>
    <w:lvl w:ilvl="0" w:tplc="9EA25E5E">
      <w:start w:val="5"/>
      <w:numFmt w:val="lowerRoman"/>
      <w:lvlText w:val="%1."/>
      <w:lvlJc w:val="right"/>
      <w:pPr>
        <w:tabs>
          <w:tab w:val="num" w:pos="720"/>
        </w:tabs>
        <w:ind w:left="720" w:hanging="360"/>
      </w:pPr>
    </w:lvl>
    <w:lvl w:ilvl="1" w:tplc="C024D30C" w:tentative="1">
      <w:start w:val="1"/>
      <w:numFmt w:val="lowerRoman"/>
      <w:lvlText w:val="%2."/>
      <w:lvlJc w:val="right"/>
      <w:pPr>
        <w:tabs>
          <w:tab w:val="num" w:pos="1440"/>
        </w:tabs>
        <w:ind w:left="1440" w:hanging="360"/>
      </w:pPr>
    </w:lvl>
    <w:lvl w:ilvl="2" w:tplc="259664AC" w:tentative="1">
      <w:start w:val="1"/>
      <w:numFmt w:val="lowerRoman"/>
      <w:lvlText w:val="%3."/>
      <w:lvlJc w:val="right"/>
      <w:pPr>
        <w:tabs>
          <w:tab w:val="num" w:pos="2160"/>
        </w:tabs>
        <w:ind w:left="2160" w:hanging="360"/>
      </w:pPr>
    </w:lvl>
    <w:lvl w:ilvl="3" w:tplc="A6243926" w:tentative="1">
      <w:start w:val="1"/>
      <w:numFmt w:val="lowerRoman"/>
      <w:lvlText w:val="%4."/>
      <w:lvlJc w:val="right"/>
      <w:pPr>
        <w:tabs>
          <w:tab w:val="num" w:pos="2880"/>
        </w:tabs>
        <w:ind w:left="2880" w:hanging="360"/>
      </w:pPr>
    </w:lvl>
    <w:lvl w:ilvl="4" w:tplc="DB5CFB70" w:tentative="1">
      <w:start w:val="1"/>
      <w:numFmt w:val="lowerRoman"/>
      <w:lvlText w:val="%5."/>
      <w:lvlJc w:val="right"/>
      <w:pPr>
        <w:tabs>
          <w:tab w:val="num" w:pos="3600"/>
        </w:tabs>
        <w:ind w:left="3600" w:hanging="360"/>
      </w:pPr>
    </w:lvl>
    <w:lvl w:ilvl="5" w:tplc="AEC2C0A4" w:tentative="1">
      <w:start w:val="1"/>
      <w:numFmt w:val="lowerRoman"/>
      <w:lvlText w:val="%6."/>
      <w:lvlJc w:val="right"/>
      <w:pPr>
        <w:tabs>
          <w:tab w:val="num" w:pos="4320"/>
        </w:tabs>
        <w:ind w:left="4320" w:hanging="360"/>
      </w:pPr>
    </w:lvl>
    <w:lvl w:ilvl="6" w:tplc="E19CE31A" w:tentative="1">
      <w:start w:val="1"/>
      <w:numFmt w:val="lowerRoman"/>
      <w:lvlText w:val="%7."/>
      <w:lvlJc w:val="right"/>
      <w:pPr>
        <w:tabs>
          <w:tab w:val="num" w:pos="5040"/>
        </w:tabs>
        <w:ind w:left="5040" w:hanging="360"/>
      </w:pPr>
    </w:lvl>
    <w:lvl w:ilvl="7" w:tplc="ED8CB9A6" w:tentative="1">
      <w:start w:val="1"/>
      <w:numFmt w:val="lowerRoman"/>
      <w:lvlText w:val="%8."/>
      <w:lvlJc w:val="right"/>
      <w:pPr>
        <w:tabs>
          <w:tab w:val="num" w:pos="5760"/>
        </w:tabs>
        <w:ind w:left="5760" w:hanging="360"/>
      </w:pPr>
    </w:lvl>
    <w:lvl w:ilvl="8" w:tplc="A8040D50" w:tentative="1">
      <w:start w:val="1"/>
      <w:numFmt w:val="lowerRoman"/>
      <w:lvlText w:val="%9."/>
      <w:lvlJc w:val="right"/>
      <w:pPr>
        <w:tabs>
          <w:tab w:val="num" w:pos="6480"/>
        </w:tabs>
        <w:ind w:left="6480" w:hanging="360"/>
      </w:pPr>
    </w:lvl>
  </w:abstractNum>
  <w:abstractNum w:abstractNumId="8">
    <w:nsid w:val="36010FBE"/>
    <w:multiLevelType w:val="hybridMultilevel"/>
    <w:tmpl w:val="57165CFE"/>
    <w:lvl w:ilvl="0" w:tplc="14D0ADEC">
      <w:start w:val="1"/>
      <w:numFmt w:val="bullet"/>
      <w:lvlText w:val="•"/>
      <w:lvlJc w:val="left"/>
      <w:pPr>
        <w:tabs>
          <w:tab w:val="num" w:pos="720"/>
        </w:tabs>
        <w:ind w:left="720" w:hanging="360"/>
      </w:pPr>
      <w:rPr>
        <w:rFonts w:ascii="Arial" w:hAnsi="Arial" w:hint="default"/>
      </w:rPr>
    </w:lvl>
    <w:lvl w:ilvl="1" w:tplc="EA56A478" w:tentative="1">
      <w:start w:val="1"/>
      <w:numFmt w:val="bullet"/>
      <w:lvlText w:val="•"/>
      <w:lvlJc w:val="left"/>
      <w:pPr>
        <w:tabs>
          <w:tab w:val="num" w:pos="1440"/>
        </w:tabs>
        <w:ind w:left="1440" w:hanging="360"/>
      </w:pPr>
      <w:rPr>
        <w:rFonts w:ascii="Arial" w:hAnsi="Arial" w:hint="default"/>
      </w:rPr>
    </w:lvl>
    <w:lvl w:ilvl="2" w:tplc="43744E56" w:tentative="1">
      <w:start w:val="1"/>
      <w:numFmt w:val="bullet"/>
      <w:lvlText w:val="•"/>
      <w:lvlJc w:val="left"/>
      <w:pPr>
        <w:tabs>
          <w:tab w:val="num" w:pos="2160"/>
        </w:tabs>
        <w:ind w:left="2160" w:hanging="360"/>
      </w:pPr>
      <w:rPr>
        <w:rFonts w:ascii="Arial" w:hAnsi="Arial" w:hint="default"/>
      </w:rPr>
    </w:lvl>
    <w:lvl w:ilvl="3" w:tplc="C5CCCA98" w:tentative="1">
      <w:start w:val="1"/>
      <w:numFmt w:val="bullet"/>
      <w:lvlText w:val="•"/>
      <w:lvlJc w:val="left"/>
      <w:pPr>
        <w:tabs>
          <w:tab w:val="num" w:pos="2880"/>
        </w:tabs>
        <w:ind w:left="2880" w:hanging="360"/>
      </w:pPr>
      <w:rPr>
        <w:rFonts w:ascii="Arial" w:hAnsi="Arial" w:hint="default"/>
      </w:rPr>
    </w:lvl>
    <w:lvl w:ilvl="4" w:tplc="A80C55C6" w:tentative="1">
      <w:start w:val="1"/>
      <w:numFmt w:val="bullet"/>
      <w:lvlText w:val="•"/>
      <w:lvlJc w:val="left"/>
      <w:pPr>
        <w:tabs>
          <w:tab w:val="num" w:pos="3600"/>
        </w:tabs>
        <w:ind w:left="3600" w:hanging="360"/>
      </w:pPr>
      <w:rPr>
        <w:rFonts w:ascii="Arial" w:hAnsi="Arial" w:hint="default"/>
      </w:rPr>
    </w:lvl>
    <w:lvl w:ilvl="5" w:tplc="1996D49E" w:tentative="1">
      <w:start w:val="1"/>
      <w:numFmt w:val="bullet"/>
      <w:lvlText w:val="•"/>
      <w:lvlJc w:val="left"/>
      <w:pPr>
        <w:tabs>
          <w:tab w:val="num" w:pos="4320"/>
        </w:tabs>
        <w:ind w:left="4320" w:hanging="360"/>
      </w:pPr>
      <w:rPr>
        <w:rFonts w:ascii="Arial" w:hAnsi="Arial" w:hint="default"/>
      </w:rPr>
    </w:lvl>
    <w:lvl w:ilvl="6" w:tplc="454E0D96" w:tentative="1">
      <w:start w:val="1"/>
      <w:numFmt w:val="bullet"/>
      <w:lvlText w:val="•"/>
      <w:lvlJc w:val="left"/>
      <w:pPr>
        <w:tabs>
          <w:tab w:val="num" w:pos="5040"/>
        </w:tabs>
        <w:ind w:left="5040" w:hanging="360"/>
      </w:pPr>
      <w:rPr>
        <w:rFonts w:ascii="Arial" w:hAnsi="Arial" w:hint="default"/>
      </w:rPr>
    </w:lvl>
    <w:lvl w:ilvl="7" w:tplc="7068BFFE" w:tentative="1">
      <w:start w:val="1"/>
      <w:numFmt w:val="bullet"/>
      <w:lvlText w:val="•"/>
      <w:lvlJc w:val="left"/>
      <w:pPr>
        <w:tabs>
          <w:tab w:val="num" w:pos="5760"/>
        </w:tabs>
        <w:ind w:left="5760" w:hanging="360"/>
      </w:pPr>
      <w:rPr>
        <w:rFonts w:ascii="Arial" w:hAnsi="Arial" w:hint="default"/>
      </w:rPr>
    </w:lvl>
    <w:lvl w:ilvl="8" w:tplc="E3E2FA02" w:tentative="1">
      <w:start w:val="1"/>
      <w:numFmt w:val="bullet"/>
      <w:lvlText w:val="•"/>
      <w:lvlJc w:val="left"/>
      <w:pPr>
        <w:tabs>
          <w:tab w:val="num" w:pos="6480"/>
        </w:tabs>
        <w:ind w:left="6480" w:hanging="360"/>
      </w:pPr>
      <w:rPr>
        <w:rFonts w:ascii="Arial" w:hAnsi="Arial" w:hint="default"/>
      </w:rPr>
    </w:lvl>
  </w:abstractNum>
  <w:abstractNum w:abstractNumId="9">
    <w:nsid w:val="466309EA"/>
    <w:multiLevelType w:val="hybridMultilevel"/>
    <w:tmpl w:val="27AE8128"/>
    <w:lvl w:ilvl="0" w:tplc="464E85A8">
      <w:start w:val="1"/>
      <w:numFmt w:val="bullet"/>
      <w:lvlText w:val="•"/>
      <w:lvlJc w:val="left"/>
      <w:pPr>
        <w:tabs>
          <w:tab w:val="num" w:pos="720"/>
        </w:tabs>
        <w:ind w:left="720" w:hanging="360"/>
      </w:pPr>
      <w:rPr>
        <w:rFonts w:ascii="Arial" w:hAnsi="Arial" w:hint="default"/>
      </w:rPr>
    </w:lvl>
    <w:lvl w:ilvl="1" w:tplc="11BEEE44" w:tentative="1">
      <w:start w:val="1"/>
      <w:numFmt w:val="bullet"/>
      <w:lvlText w:val="•"/>
      <w:lvlJc w:val="left"/>
      <w:pPr>
        <w:tabs>
          <w:tab w:val="num" w:pos="1440"/>
        </w:tabs>
        <w:ind w:left="1440" w:hanging="360"/>
      </w:pPr>
      <w:rPr>
        <w:rFonts w:ascii="Arial" w:hAnsi="Arial" w:hint="default"/>
      </w:rPr>
    </w:lvl>
    <w:lvl w:ilvl="2" w:tplc="4C56E2D0" w:tentative="1">
      <w:start w:val="1"/>
      <w:numFmt w:val="bullet"/>
      <w:lvlText w:val="•"/>
      <w:lvlJc w:val="left"/>
      <w:pPr>
        <w:tabs>
          <w:tab w:val="num" w:pos="2160"/>
        </w:tabs>
        <w:ind w:left="2160" w:hanging="360"/>
      </w:pPr>
      <w:rPr>
        <w:rFonts w:ascii="Arial" w:hAnsi="Arial" w:hint="default"/>
      </w:rPr>
    </w:lvl>
    <w:lvl w:ilvl="3" w:tplc="D454364E" w:tentative="1">
      <w:start w:val="1"/>
      <w:numFmt w:val="bullet"/>
      <w:lvlText w:val="•"/>
      <w:lvlJc w:val="left"/>
      <w:pPr>
        <w:tabs>
          <w:tab w:val="num" w:pos="2880"/>
        </w:tabs>
        <w:ind w:left="2880" w:hanging="360"/>
      </w:pPr>
      <w:rPr>
        <w:rFonts w:ascii="Arial" w:hAnsi="Arial" w:hint="default"/>
      </w:rPr>
    </w:lvl>
    <w:lvl w:ilvl="4" w:tplc="B4C46A1E" w:tentative="1">
      <w:start w:val="1"/>
      <w:numFmt w:val="bullet"/>
      <w:lvlText w:val="•"/>
      <w:lvlJc w:val="left"/>
      <w:pPr>
        <w:tabs>
          <w:tab w:val="num" w:pos="3600"/>
        </w:tabs>
        <w:ind w:left="3600" w:hanging="360"/>
      </w:pPr>
      <w:rPr>
        <w:rFonts w:ascii="Arial" w:hAnsi="Arial" w:hint="default"/>
      </w:rPr>
    </w:lvl>
    <w:lvl w:ilvl="5" w:tplc="928475E4" w:tentative="1">
      <w:start w:val="1"/>
      <w:numFmt w:val="bullet"/>
      <w:lvlText w:val="•"/>
      <w:lvlJc w:val="left"/>
      <w:pPr>
        <w:tabs>
          <w:tab w:val="num" w:pos="4320"/>
        </w:tabs>
        <w:ind w:left="4320" w:hanging="360"/>
      </w:pPr>
      <w:rPr>
        <w:rFonts w:ascii="Arial" w:hAnsi="Arial" w:hint="default"/>
      </w:rPr>
    </w:lvl>
    <w:lvl w:ilvl="6" w:tplc="183C1BB2" w:tentative="1">
      <w:start w:val="1"/>
      <w:numFmt w:val="bullet"/>
      <w:lvlText w:val="•"/>
      <w:lvlJc w:val="left"/>
      <w:pPr>
        <w:tabs>
          <w:tab w:val="num" w:pos="5040"/>
        </w:tabs>
        <w:ind w:left="5040" w:hanging="360"/>
      </w:pPr>
      <w:rPr>
        <w:rFonts w:ascii="Arial" w:hAnsi="Arial" w:hint="default"/>
      </w:rPr>
    </w:lvl>
    <w:lvl w:ilvl="7" w:tplc="ECC4BC6A" w:tentative="1">
      <w:start w:val="1"/>
      <w:numFmt w:val="bullet"/>
      <w:lvlText w:val="•"/>
      <w:lvlJc w:val="left"/>
      <w:pPr>
        <w:tabs>
          <w:tab w:val="num" w:pos="5760"/>
        </w:tabs>
        <w:ind w:left="5760" w:hanging="360"/>
      </w:pPr>
      <w:rPr>
        <w:rFonts w:ascii="Arial" w:hAnsi="Arial" w:hint="default"/>
      </w:rPr>
    </w:lvl>
    <w:lvl w:ilvl="8" w:tplc="A6B6289A" w:tentative="1">
      <w:start w:val="1"/>
      <w:numFmt w:val="bullet"/>
      <w:lvlText w:val="•"/>
      <w:lvlJc w:val="left"/>
      <w:pPr>
        <w:tabs>
          <w:tab w:val="num" w:pos="6480"/>
        </w:tabs>
        <w:ind w:left="6480" w:hanging="360"/>
      </w:pPr>
      <w:rPr>
        <w:rFonts w:ascii="Arial" w:hAnsi="Arial" w:hint="default"/>
      </w:rPr>
    </w:lvl>
  </w:abstractNum>
  <w:abstractNum w:abstractNumId="10">
    <w:nsid w:val="69BC0CAC"/>
    <w:multiLevelType w:val="hybridMultilevel"/>
    <w:tmpl w:val="4F9CA72A"/>
    <w:lvl w:ilvl="0" w:tplc="68E6C5A6">
      <w:start w:val="1"/>
      <w:numFmt w:val="bullet"/>
      <w:lvlText w:val="•"/>
      <w:lvlJc w:val="left"/>
      <w:pPr>
        <w:tabs>
          <w:tab w:val="num" w:pos="720"/>
        </w:tabs>
        <w:ind w:left="720" w:hanging="360"/>
      </w:pPr>
      <w:rPr>
        <w:rFonts w:ascii="Arial" w:hAnsi="Arial" w:hint="default"/>
      </w:rPr>
    </w:lvl>
    <w:lvl w:ilvl="1" w:tplc="2048CAA6" w:tentative="1">
      <w:start w:val="1"/>
      <w:numFmt w:val="bullet"/>
      <w:lvlText w:val="•"/>
      <w:lvlJc w:val="left"/>
      <w:pPr>
        <w:tabs>
          <w:tab w:val="num" w:pos="1440"/>
        </w:tabs>
        <w:ind w:left="1440" w:hanging="360"/>
      </w:pPr>
      <w:rPr>
        <w:rFonts w:ascii="Arial" w:hAnsi="Arial" w:hint="default"/>
      </w:rPr>
    </w:lvl>
    <w:lvl w:ilvl="2" w:tplc="DCE0FE6E" w:tentative="1">
      <w:start w:val="1"/>
      <w:numFmt w:val="bullet"/>
      <w:lvlText w:val="•"/>
      <w:lvlJc w:val="left"/>
      <w:pPr>
        <w:tabs>
          <w:tab w:val="num" w:pos="2160"/>
        </w:tabs>
        <w:ind w:left="2160" w:hanging="360"/>
      </w:pPr>
      <w:rPr>
        <w:rFonts w:ascii="Arial" w:hAnsi="Arial" w:hint="default"/>
      </w:rPr>
    </w:lvl>
    <w:lvl w:ilvl="3" w:tplc="74DEFD3E" w:tentative="1">
      <w:start w:val="1"/>
      <w:numFmt w:val="bullet"/>
      <w:lvlText w:val="•"/>
      <w:lvlJc w:val="left"/>
      <w:pPr>
        <w:tabs>
          <w:tab w:val="num" w:pos="2880"/>
        </w:tabs>
        <w:ind w:left="2880" w:hanging="360"/>
      </w:pPr>
      <w:rPr>
        <w:rFonts w:ascii="Arial" w:hAnsi="Arial" w:hint="default"/>
      </w:rPr>
    </w:lvl>
    <w:lvl w:ilvl="4" w:tplc="C69E4CD2" w:tentative="1">
      <w:start w:val="1"/>
      <w:numFmt w:val="bullet"/>
      <w:lvlText w:val="•"/>
      <w:lvlJc w:val="left"/>
      <w:pPr>
        <w:tabs>
          <w:tab w:val="num" w:pos="3600"/>
        </w:tabs>
        <w:ind w:left="3600" w:hanging="360"/>
      </w:pPr>
      <w:rPr>
        <w:rFonts w:ascii="Arial" w:hAnsi="Arial" w:hint="default"/>
      </w:rPr>
    </w:lvl>
    <w:lvl w:ilvl="5" w:tplc="92A89F14" w:tentative="1">
      <w:start w:val="1"/>
      <w:numFmt w:val="bullet"/>
      <w:lvlText w:val="•"/>
      <w:lvlJc w:val="left"/>
      <w:pPr>
        <w:tabs>
          <w:tab w:val="num" w:pos="4320"/>
        </w:tabs>
        <w:ind w:left="4320" w:hanging="360"/>
      </w:pPr>
      <w:rPr>
        <w:rFonts w:ascii="Arial" w:hAnsi="Arial" w:hint="default"/>
      </w:rPr>
    </w:lvl>
    <w:lvl w:ilvl="6" w:tplc="512C675A" w:tentative="1">
      <w:start w:val="1"/>
      <w:numFmt w:val="bullet"/>
      <w:lvlText w:val="•"/>
      <w:lvlJc w:val="left"/>
      <w:pPr>
        <w:tabs>
          <w:tab w:val="num" w:pos="5040"/>
        </w:tabs>
        <w:ind w:left="5040" w:hanging="360"/>
      </w:pPr>
      <w:rPr>
        <w:rFonts w:ascii="Arial" w:hAnsi="Arial" w:hint="default"/>
      </w:rPr>
    </w:lvl>
    <w:lvl w:ilvl="7" w:tplc="726E799C" w:tentative="1">
      <w:start w:val="1"/>
      <w:numFmt w:val="bullet"/>
      <w:lvlText w:val="•"/>
      <w:lvlJc w:val="left"/>
      <w:pPr>
        <w:tabs>
          <w:tab w:val="num" w:pos="5760"/>
        </w:tabs>
        <w:ind w:left="5760" w:hanging="360"/>
      </w:pPr>
      <w:rPr>
        <w:rFonts w:ascii="Arial" w:hAnsi="Arial" w:hint="default"/>
      </w:rPr>
    </w:lvl>
    <w:lvl w:ilvl="8" w:tplc="F92CCFC4" w:tentative="1">
      <w:start w:val="1"/>
      <w:numFmt w:val="bullet"/>
      <w:lvlText w:val="•"/>
      <w:lvlJc w:val="left"/>
      <w:pPr>
        <w:tabs>
          <w:tab w:val="num" w:pos="6480"/>
        </w:tabs>
        <w:ind w:left="6480" w:hanging="360"/>
      </w:pPr>
      <w:rPr>
        <w:rFonts w:ascii="Arial" w:hAnsi="Arial" w:hint="default"/>
      </w:rPr>
    </w:lvl>
  </w:abstractNum>
  <w:abstractNum w:abstractNumId="11">
    <w:nsid w:val="79226ACE"/>
    <w:multiLevelType w:val="hybridMultilevel"/>
    <w:tmpl w:val="6158F324"/>
    <w:lvl w:ilvl="0" w:tplc="76CA8332">
      <w:start w:val="1"/>
      <w:numFmt w:val="bullet"/>
      <w:lvlText w:val="•"/>
      <w:lvlJc w:val="left"/>
      <w:pPr>
        <w:tabs>
          <w:tab w:val="num" w:pos="720"/>
        </w:tabs>
        <w:ind w:left="720" w:hanging="360"/>
      </w:pPr>
      <w:rPr>
        <w:rFonts w:ascii="Arial" w:hAnsi="Arial" w:hint="default"/>
      </w:rPr>
    </w:lvl>
    <w:lvl w:ilvl="1" w:tplc="B7FAA100" w:tentative="1">
      <w:start w:val="1"/>
      <w:numFmt w:val="bullet"/>
      <w:lvlText w:val="•"/>
      <w:lvlJc w:val="left"/>
      <w:pPr>
        <w:tabs>
          <w:tab w:val="num" w:pos="1440"/>
        </w:tabs>
        <w:ind w:left="1440" w:hanging="360"/>
      </w:pPr>
      <w:rPr>
        <w:rFonts w:ascii="Arial" w:hAnsi="Arial" w:hint="default"/>
      </w:rPr>
    </w:lvl>
    <w:lvl w:ilvl="2" w:tplc="EFA63812" w:tentative="1">
      <w:start w:val="1"/>
      <w:numFmt w:val="bullet"/>
      <w:lvlText w:val="•"/>
      <w:lvlJc w:val="left"/>
      <w:pPr>
        <w:tabs>
          <w:tab w:val="num" w:pos="2160"/>
        </w:tabs>
        <w:ind w:left="2160" w:hanging="360"/>
      </w:pPr>
      <w:rPr>
        <w:rFonts w:ascii="Arial" w:hAnsi="Arial" w:hint="default"/>
      </w:rPr>
    </w:lvl>
    <w:lvl w:ilvl="3" w:tplc="542A5BD2" w:tentative="1">
      <w:start w:val="1"/>
      <w:numFmt w:val="bullet"/>
      <w:lvlText w:val="•"/>
      <w:lvlJc w:val="left"/>
      <w:pPr>
        <w:tabs>
          <w:tab w:val="num" w:pos="2880"/>
        </w:tabs>
        <w:ind w:left="2880" w:hanging="360"/>
      </w:pPr>
      <w:rPr>
        <w:rFonts w:ascii="Arial" w:hAnsi="Arial" w:hint="default"/>
      </w:rPr>
    </w:lvl>
    <w:lvl w:ilvl="4" w:tplc="02DC14E6" w:tentative="1">
      <w:start w:val="1"/>
      <w:numFmt w:val="bullet"/>
      <w:lvlText w:val="•"/>
      <w:lvlJc w:val="left"/>
      <w:pPr>
        <w:tabs>
          <w:tab w:val="num" w:pos="3600"/>
        </w:tabs>
        <w:ind w:left="3600" w:hanging="360"/>
      </w:pPr>
      <w:rPr>
        <w:rFonts w:ascii="Arial" w:hAnsi="Arial" w:hint="default"/>
      </w:rPr>
    </w:lvl>
    <w:lvl w:ilvl="5" w:tplc="08E6D6B2" w:tentative="1">
      <w:start w:val="1"/>
      <w:numFmt w:val="bullet"/>
      <w:lvlText w:val="•"/>
      <w:lvlJc w:val="left"/>
      <w:pPr>
        <w:tabs>
          <w:tab w:val="num" w:pos="4320"/>
        </w:tabs>
        <w:ind w:left="4320" w:hanging="360"/>
      </w:pPr>
      <w:rPr>
        <w:rFonts w:ascii="Arial" w:hAnsi="Arial" w:hint="default"/>
      </w:rPr>
    </w:lvl>
    <w:lvl w:ilvl="6" w:tplc="08FE44FC" w:tentative="1">
      <w:start w:val="1"/>
      <w:numFmt w:val="bullet"/>
      <w:lvlText w:val="•"/>
      <w:lvlJc w:val="left"/>
      <w:pPr>
        <w:tabs>
          <w:tab w:val="num" w:pos="5040"/>
        </w:tabs>
        <w:ind w:left="5040" w:hanging="360"/>
      </w:pPr>
      <w:rPr>
        <w:rFonts w:ascii="Arial" w:hAnsi="Arial" w:hint="default"/>
      </w:rPr>
    </w:lvl>
    <w:lvl w:ilvl="7" w:tplc="CD607AF8" w:tentative="1">
      <w:start w:val="1"/>
      <w:numFmt w:val="bullet"/>
      <w:lvlText w:val="•"/>
      <w:lvlJc w:val="left"/>
      <w:pPr>
        <w:tabs>
          <w:tab w:val="num" w:pos="5760"/>
        </w:tabs>
        <w:ind w:left="5760" w:hanging="360"/>
      </w:pPr>
      <w:rPr>
        <w:rFonts w:ascii="Arial" w:hAnsi="Arial" w:hint="default"/>
      </w:rPr>
    </w:lvl>
    <w:lvl w:ilvl="8" w:tplc="0746556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9"/>
  </w:num>
  <w:num w:numId="4">
    <w:abstractNumId w:val="1"/>
  </w:num>
  <w:num w:numId="5">
    <w:abstractNumId w:val="2"/>
  </w:num>
  <w:num w:numId="6">
    <w:abstractNumId w:val="7"/>
  </w:num>
  <w:num w:numId="7">
    <w:abstractNumId w:val="8"/>
  </w:num>
  <w:num w:numId="8">
    <w:abstractNumId w:val="6"/>
  </w:num>
  <w:num w:numId="9">
    <w:abstractNumId w:val="5"/>
  </w:num>
  <w:num w:numId="10">
    <w:abstractNumId w:val="4"/>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CB0A6E"/>
    <w:rsid w:val="00024927"/>
    <w:rsid w:val="002373A1"/>
    <w:rsid w:val="007000CB"/>
    <w:rsid w:val="00796467"/>
    <w:rsid w:val="00987AAB"/>
    <w:rsid w:val="009A5304"/>
    <w:rsid w:val="00C56787"/>
    <w:rsid w:val="00CB0A6E"/>
    <w:rsid w:val="00D9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45"/>
        <o:r id="V:Rule18" type="connector" idref="#_x0000_s1046"/>
        <o:r id="V:Rule20" type="connector" idref="#_x0000_s1049"/>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6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0A6E"/>
    <w:rPr>
      <w:color w:val="0000FF" w:themeColor="hyperlink"/>
      <w:u w:val="single"/>
    </w:rPr>
  </w:style>
  <w:style w:type="paragraph" w:styleId="BalloonText">
    <w:name w:val="Balloon Text"/>
    <w:basedOn w:val="Normal"/>
    <w:link w:val="BalloonTextChar"/>
    <w:uiPriority w:val="99"/>
    <w:semiHidden/>
    <w:unhideWhenUsed/>
    <w:rsid w:val="00CB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52497">
      <w:bodyDiv w:val="1"/>
      <w:marLeft w:val="0"/>
      <w:marRight w:val="0"/>
      <w:marTop w:val="0"/>
      <w:marBottom w:val="0"/>
      <w:divBdr>
        <w:top w:val="none" w:sz="0" w:space="0" w:color="auto"/>
        <w:left w:val="none" w:sz="0" w:space="0" w:color="auto"/>
        <w:bottom w:val="none" w:sz="0" w:space="0" w:color="auto"/>
        <w:right w:val="none" w:sz="0" w:space="0" w:color="auto"/>
      </w:divBdr>
      <w:divsChild>
        <w:div w:id="1166944943">
          <w:marLeft w:val="547"/>
          <w:marRight w:val="0"/>
          <w:marTop w:val="130"/>
          <w:marBottom w:val="0"/>
          <w:divBdr>
            <w:top w:val="none" w:sz="0" w:space="0" w:color="auto"/>
            <w:left w:val="none" w:sz="0" w:space="0" w:color="auto"/>
            <w:bottom w:val="none" w:sz="0" w:space="0" w:color="auto"/>
            <w:right w:val="none" w:sz="0" w:space="0" w:color="auto"/>
          </w:divBdr>
        </w:div>
        <w:div w:id="460655676">
          <w:marLeft w:val="547"/>
          <w:marRight w:val="0"/>
          <w:marTop w:val="130"/>
          <w:marBottom w:val="0"/>
          <w:divBdr>
            <w:top w:val="none" w:sz="0" w:space="0" w:color="auto"/>
            <w:left w:val="none" w:sz="0" w:space="0" w:color="auto"/>
            <w:bottom w:val="none" w:sz="0" w:space="0" w:color="auto"/>
            <w:right w:val="none" w:sz="0" w:space="0" w:color="auto"/>
          </w:divBdr>
        </w:div>
        <w:div w:id="1977222543">
          <w:marLeft w:val="547"/>
          <w:marRight w:val="0"/>
          <w:marTop w:val="130"/>
          <w:marBottom w:val="0"/>
          <w:divBdr>
            <w:top w:val="none" w:sz="0" w:space="0" w:color="auto"/>
            <w:left w:val="none" w:sz="0" w:space="0" w:color="auto"/>
            <w:bottom w:val="none" w:sz="0" w:space="0" w:color="auto"/>
            <w:right w:val="none" w:sz="0" w:space="0" w:color="auto"/>
          </w:divBdr>
        </w:div>
        <w:div w:id="1254818923">
          <w:marLeft w:val="547"/>
          <w:marRight w:val="0"/>
          <w:marTop w:val="130"/>
          <w:marBottom w:val="0"/>
          <w:divBdr>
            <w:top w:val="none" w:sz="0" w:space="0" w:color="auto"/>
            <w:left w:val="none" w:sz="0" w:space="0" w:color="auto"/>
            <w:bottom w:val="none" w:sz="0" w:space="0" w:color="auto"/>
            <w:right w:val="none" w:sz="0" w:space="0" w:color="auto"/>
          </w:divBdr>
        </w:div>
      </w:divsChild>
    </w:div>
    <w:div w:id="214780640">
      <w:bodyDiv w:val="1"/>
      <w:marLeft w:val="0"/>
      <w:marRight w:val="0"/>
      <w:marTop w:val="0"/>
      <w:marBottom w:val="0"/>
      <w:divBdr>
        <w:top w:val="none" w:sz="0" w:space="0" w:color="auto"/>
        <w:left w:val="none" w:sz="0" w:space="0" w:color="auto"/>
        <w:bottom w:val="none" w:sz="0" w:space="0" w:color="auto"/>
        <w:right w:val="none" w:sz="0" w:space="0" w:color="auto"/>
      </w:divBdr>
      <w:divsChild>
        <w:div w:id="88741893">
          <w:marLeft w:val="547"/>
          <w:marRight w:val="0"/>
          <w:marTop w:val="154"/>
          <w:marBottom w:val="0"/>
          <w:divBdr>
            <w:top w:val="none" w:sz="0" w:space="0" w:color="auto"/>
            <w:left w:val="none" w:sz="0" w:space="0" w:color="auto"/>
            <w:bottom w:val="none" w:sz="0" w:space="0" w:color="auto"/>
            <w:right w:val="none" w:sz="0" w:space="0" w:color="auto"/>
          </w:divBdr>
        </w:div>
      </w:divsChild>
    </w:div>
    <w:div w:id="607084397">
      <w:bodyDiv w:val="1"/>
      <w:marLeft w:val="0"/>
      <w:marRight w:val="0"/>
      <w:marTop w:val="0"/>
      <w:marBottom w:val="0"/>
      <w:divBdr>
        <w:top w:val="none" w:sz="0" w:space="0" w:color="auto"/>
        <w:left w:val="none" w:sz="0" w:space="0" w:color="auto"/>
        <w:bottom w:val="none" w:sz="0" w:space="0" w:color="auto"/>
        <w:right w:val="none" w:sz="0" w:space="0" w:color="auto"/>
      </w:divBdr>
      <w:divsChild>
        <w:div w:id="2017489328">
          <w:marLeft w:val="547"/>
          <w:marRight w:val="0"/>
          <w:marTop w:val="154"/>
          <w:marBottom w:val="0"/>
          <w:divBdr>
            <w:top w:val="none" w:sz="0" w:space="0" w:color="auto"/>
            <w:left w:val="none" w:sz="0" w:space="0" w:color="auto"/>
            <w:bottom w:val="none" w:sz="0" w:space="0" w:color="auto"/>
            <w:right w:val="none" w:sz="0" w:space="0" w:color="auto"/>
          </w:divBdr>
        </w:div>
        <w:div w:id="446969404">
          <w:marLeft w:val="547"/>
          <w:marRight w:val="0"/>
          <w:marTop w:val="154"/>
          <w:marBottom w:val="0"/>
          <w:divBdr>
            <w:top w:val="none" w:sz="0" w:space="0" w:color="auto"/>
            <w:left w:val="none" w:sz="0" w:space="0" w:color="auto"/>
            <w:bottom w:val="none" w:sz="0" w:space="0" w:color="auto"/>
            <w:right w:val="none" w:sz="0" w:space="0" w:color="auto"/>
          </w:divBdr>
        </w:div>
      </w:divsChild>
    </w:div>
    <w:div w:id="1016149904">
      <w:bodyDiv w:val="1"/>
      <w:marLeft w:val="0"/>
      <w:marRight w:val="0"/>
      <w:marTop w:val="0"/>
      <w:marBottom w:val="0"/>
      <w:divBdr>
        <w:top w:val="none" w:sz="0" w:space="0" w:color="auto"/>
        <w:left w:val="none" w:sz="0" w:space="0" w:color="auto"/>
        <w:bottom w:val="none" w:sz="0" w:space="0" w:color="auto"/>
        <w:right w:val="none" w:sz="0" w:space="0" w:color="auto"/>
      </w:divBdr>
      <w:divsChild>
        <w:div w:id="142895776">
          <w:marLeft w:val="907"/>
          <w:marRight w:val="0"/>
          <w:marTop w:val="134"/>
          <w:marBottom w:val="0"/>
          <w:divBdr>
            <w:top w:val="none" w:sz="0" w:space="0" w:color="auto"/>
            <w:left w:val="none" w:sz="0" w:space="0" w:color="auto"/>
            <w:bottom w:val="none" w:sz="0" w:space="0" w:color="auto"/>
            <w:right w:val="none" w:sz="0" w:space="0" w:color="auto"/>
          </w:divBdr>
        </w:div>
        <w:div w:id="564529661">
          <w:marLeft w:val="907"/>
          <w:marRight w:val="0"/>
          <w:marTop w:val="134"/>
          <w:marBottom w:val="0"/>
          <w:divBdr>
            <w:top w:val="none" w:sz="0" w:space="0" w:color="auto"/>
            <w:left w:val="none" w:sz="0" w:space="0" w:color="auto"/>
            <w:bottom w:val="none" w:sz="0" w:space="0" w:color="auto"/>
            <w:right w:val="none" w:sz="0" w:space="0" w:color="auto"/>
          </w:divBdr>
        </w:div>
        <w:div w:id="448204115">
          <w:marLeft w:val="907"/>
          <w:marRight w:val="0"/>
          <w:marTop w:val="134"/>
          <w:marBottom w:val="0"/>
          <w:divBdr>
            <w:top w:val="none" w:sz="0" w:space="0" w:color="auto"/>
            <w:left w:val="none" w:sz="0" w:space="0" w:color="auto"/>
            <w:bottom w:val="none" w:sz="0" w:space="0" w:color="auto"/>
            <w:right w:val="none" w:sz="0" w:space="0" w:color="auto"/>
          </w:divBdr>
        </w:div>
        <w:div w:id="879317363">
          <w:marLeft w:val="907"/>
          <w:marRight w:val="0"/>
          <w:marTop w:val="134"/>
          <w:marBottom w:val="0"/>
          <w:divBdr>
            <w:top w:val="none" w:sz="0" w:space="0" w:color="auto"/>
            <w:left w:val="none" w:sz="0" w:space="0" w:color="auto"/>
            <w:bottom w:val="none" w:sz="0" w:space="0" w:color="auto"/>
            <w:right w:val="none" w:sz="0" w:space="0" w:color="auto"/>
          </w:divBdr>
        </w:div>
      </w:divsChild>
    </w:div>
    <w:div w:id="1149327637">
      <w:bodyDiv w:val="1"/>
      <w:marLeft w:val="0"/>
      <w:marRight w:val="0"/>
      <w:marTop w:val="0"/>
      <w:marBottom w:val="0"/>
      <w:divBdr>
        <w:top w:val="none" w:sz="0" w:space="0" w:color="auto"/>
        <w:left w:val="none" w:sz="0" w:space="0" w:color="auto"/>
        <w:bottom w:val="none" w:sz="0" w:space="0" w:color="auto"/>
        <w:right w:val="none" w:sz="0" w:space="0" w:color="auto"/>
      </w:divBdr>
      <w:divsChild>
        <w:div w:id="1160930578">
          <w:marLeft w:val="547"/>
          <w:marRight w:val="0"/>
          <w:marTop w:val="115"/>
          <w:marBottom w:val="0"/>
          <w:divBdr>
            <w:top w:val="none" w:sz="0" w:space="0" w:color="auto"/>
            <w:left w:val="none" w:sz="0" w:space="0" w:color="auto"/>
            <w:bottom w:val="none" w:sz="0" w:space="0" w:color="auto"/>
            <w:right w:val="none" w:sz="0" w:space="0" w:color="auto"/>
          </w:divBdr>
        </w:div>
        <w:div w:id="2011712976">
          <w:marLeft w:val="547"/>
          <w:marRight w:val="0"/>
          <w:marTop w:val="115"/>
          <w:marBottom w:val="0"/>
          <w:divBdr>
            <w:top w:val="none" w:sz="0" w:space="0" w:color="auto"/>
            <w:left w:val="none" w:sz="0" w:space="0" w:color="auto"/>
            <w:bottom w:val="none" w:sz="0" w:space="0" w:color="auto"/>
            <w:right w:val="none" w:sz="0" w:space="0" w:color="auto"/>
          </w:divBdr>
        </w:div>
        <w:div w:id="1131365940">
          <w:marLeft w:val="547"/>
          <w:marRight w:val="0"/>
          <w:marTop w:val="115"/>
          <w:marBottom w:val="0"/>
          <w:divBdr>
            <w:top w:val="none" w:sz="0" w:space="0" w:color="auto"/>
            <w:left w:val="none" w:sz="0" w:space="0" w:color="auto"/>
            <w:bottom w:val="none" w:sz="0" w:space="0" w:color="auto"/>
            <w:right w:val="none" w:sz="0" w:space="0" w:color="auto"/>
          </w:divBdr>
        </w:div>
      </w:divsChild>
    </w:div>
    <w:div w:id="1315722099">
      <w:bodyDiv w:val="1"/>
      <w:marLeft w:val="0"/>
      <w:marRight w:val="0"/>
      <w:marTop w:val="0"/>
      <w:marBottom w:val="0"/>
      <w:divBdr>
        <w:top w:val="none" w:sz="0" w:space="0" w:color="auto"/>
        <w:left w:val="none" w:sz="0" w:space="0" w:color="auto"/>
        <w:bottom w:val="none" w:sz="0" w:space="0" w:color="auto"/>
        <w:right w:val="none" w:sz="0" w:space="0" w:color="auto"/>
      </w:divBdr>
      <w:divsChild>
        <w:div w:id="157162966">
          <w:marLeft w:val="547"/>
          <w:marRight w:val="0"/>
          <w:marTop w:val="144"/>
          <w:marBottom w:val="0"/>
          <w:divBdr>
            <w:top w:val="none" w:sz="0" w:space="0" w:color="auto"/>
            <w:left w:val="none" w:sz="0" w:space="0" w:color="auto"/>
            <w:bottom w:val="none" w:sz="0" w:space="0" w:color="auto"/>
            <w:right w:val="none" w:sz="0" w:space="0" w:color="auto"/>
          </w:divBdr>
        </w:div>
        <w:div w:id="476723973">
          <w:marLeft w:val="547"/>
          <w:marRight w:val="0"/>
          <w:marTop w:val="144"/>
          <w:marBottom w:val="0"/>
          <w:divBdr>
            <w:top w:val="none" w:sz="0" w:space="0" w:color="auto"/>
            <w:left w:val="none" w:sz="0" w:space="0" w:color="auto"/>
            <w:bottom w:val="none" w:sz="0" w:space="0" w:color="auto"/>
            <w:right w:val="none" w:sz="0" w:space="0" w:color="auto"/>
          </w:divBdr>
        </w:div>
      </w:divsChild>
    </w:div>
    <w:div w:id="1352683713">
      <w:bodyDiv w:val="1"/>
      <w:marLeft w:val="0"/>
      <w:marRight w:val="0"/>
      <w:marTop w:val="0"/>
      <w:marBottom w:val="0"/>
      <w:divBdr>
        <w:top w:val="none" w:sz="0" w:space="0" w:color="auto"/>
        <w:left w:val="none" w:sz="0" w:space="0" w:color="auto"/>
        <w:bottom w:val="none" w:sz="0" w:space="0" w:color="auto"/>
        <w:right w:val="none" w:sz="0" w:space="0" w:color="auto"/>
      </w:divBdr>
      <w:divsChild>
        <w:div w:id="1767768308">
          <w:marLeft w:val="547"/>
          <w:marRight w:val="0"/>
          <w:marTop w:val="154"/>
          <w:marBottom w:val="0"/>
          <w:divBdr>
            <w:top w:val="none" w:sz="0" w:space="0" w:color="auto"/>
            <w:left w:val="none" w:sz="0" w:space="0" w:color="auto"/>
            <w:bottom w:val="none" w:sz="0" w:space="0" w:color="auto"/>
            <w:right w:val="none" w:sz="0" w:space="0" w:color="auto"/>
          </w:divBdr>
        </w:div>
        <w:div w:id="442847540">
          <w:marLeft w:val="547"/>
          <w:marRight w:val="0"/>
          <w:marTop w:val="154"/>
          <w:marBottom w:val="0"/>
          <w:divBdr>
            <w:top w:val="none" w:sz="0" w:space="0" w:color="auto"/>
            <w:left w:val="none" w:sz="0" w:space="0" w:color="auto"/>
            <w:bottom w:val="none" w:sz="0" w:space="0" w:color="auto"/>
            <w:right w:val="none" w:sz="0" w:space="0" w:color="auto"/>
          </w:divBdr>
        </w:div>
      </w:divsChild>
    </w:div>
    <w:div w:id="1377319851">
      <w:bodyDiv w:val="1"/>
      <w:marLeft w:val="0"/>
      <w:marRight w:val="0"/>
      <w:marTop w:val="0"/>
      <w:marBottom w:val="0"/>
      <w:divBdr>
        <w:top w:val="none" w:sz="0" w:space="0" w:color="auto"/>
        <w:left w:val="none" w:sz="0" w:space="0" w:color="auto"/>
        <w:bottom w:val="none" w:sz="0" w:space="0" w:color="auto"/>
        <w:right w:val="none" w:sz="0" w:space="0" w:color="auto"/>
      </w:divBdr>
      <w:divsChild>
        <w:div w:id="633683517">
          <w:marLeft w:val="547"/>
          <w:marRight w:val="0"/>
          <w:marTop w:val="154"/>
          <w:marBottom w:val="0"/>
          <w:divBdr>
            <w:top w:val="none" w:sz="0" w:space="0" w:color="auto"/>
            <w:left w:val="none" w:sz="0" w:space="0" w:color="auto"/>
            <w:bottom w:val="none" w:sz="0" w:space="0" w:color="auto"/>
            <w:right w:val="none" w:sz="0" w:space="0" w:color="auto"/>
          </w:divBdr>
        </w:div>
      </w:divsChild>
    </w:div>
    <w:div w:id="1422025136">
      <w:bodyDiv w:val="1"/>
      <w:marLeft w:val="0"/>
      <w:marRight w:val="0"/>
      <w:marTop w:val="0"/>
      <w:marBottom w:val="0"/>
      <w:divBdr>
        <w:top w:val="none" w:sz="0" w:space="0" w:color="auto"/>
        <w:left w:val="none" w:sz="0" w:space="0" w:color="auto"/>
        <w:bottom w:val="none" w:sz="0" w:space="0" w:color="auto"/>
        <w:right w:val="none" w:sz="0" w:space="0" w:color="auto"/>
      </w:divBdr>
      <w:divsChild>
        <w:div w:id="555045143">
          <w:marLeft w:val="547"/>
          <w:marRight w:val="0"/>
          <w:marTop w:val="144"/>
          <w:marBottom w:val="0"/>
          <w:divBdr>
            <w:top w:val="none" w:sz="0" w:space="0" w:color="auto"/>
            <w:left w:val="none" w:sz="0" w:space="0" w:color="auto"/>
            <w:bottom w:val="none" w:sz="0" w:space="0" w:color="auto"/>
            <w:right w:val="none" w:sz="0" w:space="0" w:color="auto"/>
          </w:divBdr>
        </w:div>
        <w:div w:id="96297102">
          <w:marLeft w:val="547"/>
          <w:marRight w:val="0"/>
          <w:marTop w:val="144"/>
          <w:marBottom w:val="0"/>
          <w:divBdr>
            <w:top w:val="none" w:sz="0" w:space="0" w:color="auto"/>
            <w:left w:val="none" w:sz="0" w:space="0" w:color="auto"/>
            <w:bottom w:val="none" w:sz="0" w:space="0" w:color="auto"/>
            <w:right w:val="none" w:sz="0" w:space="0" w:color="auto"/>
          </w:divBdr>
        </w:div>
        <w:div w:id="1023242577">
          <w:marLeft w:val="547"/>
          <w:marRight w:val="0"/>
          <w:marTop w:val="144"/>
          <w:marBottom w:val="0"/>
          <w:divBdr>
            <w:top w:val="none" w:sz="0" w:space="0" w:color="auto"/>
            <w:left w:val="none" w:sz="0" w:space="0" w:color="auto"/>
            <w:bottom w:val="none" w:sz="0" w:space="0" w:color="auto"/>
            <w:right w:val="none" w:sz="0" w:space="0" w:color="auto"/>
          </w:divBdr>
        </w:div>
        <w:div w:id="1633974557">
          <w:marLeft w:val="547"/>
          <w:marRight w:val="0"/>
          <w:marTop w:val="144"/>
          <w:marBottom w:val="0"/>
          <w:divBdr>
            <w:top w:val="none" w:sz="0" w:space="0" w:color="auto"/>
            <w:left w:val="none" w:sz="0" w:space="0" w:color="auto"/>
            <w:bottom w:val="none" w:sz="0" w:space="0" w:color="auto"/>
            <w:right w:val="none" w:sz="0" w:space="0" w:color="auto"/>
          </w:divBdr>
        </w:div>
        <w:div w:id="2077311453">
          <w:marLeft w:val="547"/>
          <w:marRight w:val="0"/>
          <w:marTop w:val="144"/>
          <w:marBottom w:val="0"/>
          <w:divBdr>
            <w:top w:val="none" w:sz="0" w:space="0" w:color="auto"/>
            <w:left w:val="none" w:sz="0" w:space="0" w:color="auto"/>
            <w:bottom w:val="none" w:sz="0" w:space="0" w:color="auto"/>
            <w:right w:val="none" w:sz="0" w:space="0" w:color="auto"/>
          </w:divBdr>
        </w:div>
      </w:divsChild>
    </w:div>
    <w:div w:id="1645432004">
      <w:bodyDiv w:val="1"/>
      <w:marLeft w:val="0"/>
      <w:marRight w:val="0"/>
      <w:marTop w:val="0"/>
      <w:marBottom w:val="0"/>
      <w:divBdr>
        <w:top w:val="none" w:sz="0" w:space="0" w:color="auto"/>
        <w:left w:val="none" w:sz="0" w:space="0" w:color="auto"/>
        <w:bottom w:val="none" w:sz="0" w:space="0" w:color="auto"/>
        <w:right w:val="none" w:sz="0" w:space="0" w:color="auto"/>
      </w:divBdr>
      <w:divsChild>
        <w:div w:id="1290091644">
          <w:marLeft w:val="547"/>
          <w:marRight w:val="0"/>
          <w:marTop w:val="86"/>
          <w:marBottom w:val="0"/>
          <w:divBdr>
            <w:top w:val="none" w:sz="0" w:space="0" w:color="auto"/>
            <w:left w:val="none" w:sz="0" w:space="0" w:color="auto"/>
            <w:bottom w:val="none" w:sz="0" w:space="0" w:color="auto"/>
            <w:right w:val="none" w:sz="0" w:space="0" w:color="auto"/>
          </w:divBdr>
        </w:div>
        <w:div w:id="1838812463">
          <w:marLeft w:val="547"/>
          <w:marRight w:val="0"/>
          <w:marTop w:val="86"/>
          <w:marBottom w:val="0"/>
          <w:divBdr>
            <w:top w:val="none" w:sz="0" w:space="0" w:color="auto"/>
            <w:left w:val="none" w:sz="0" w:space="0" w:color="auto"/>
            <w:bottom w:val="none" w:sz="0" w:space="0" w:color="auto"/>
            <w:right w:val="none" w:sz="0" w:space="0" w:color="auto"/>
          </w:divBdr>
        </w:div>
        <w:div w:id="114138287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llstreetmojo.com/short-run/" TargetMode="External"/><Relationship Id="rId3" Type="http://schemas.openxmlformats.org/officeDocument/2006/relationships/settings" Target="settings.xml"/><Relationship Id="rId7" Type="http://schemas.openxmlformats.org/officeDocument/2006/relationships/hyperlink" Target="https://www.wallstreetmojo.com/interest-r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streetmojo.com/interest-rate/" TargetMode="External"/><Relationship Id="rId11" Type="http://schemas.openxmlformats.org/officeDocument/2006/relationships/fontTable" Target="fontTable.xml"/><Relationship Id="rId5" Type="http://schemas.openxmlformats.org/officeDocument/2006/relationships/hyperlink" Target="https://www.wallstreetmojo.com/demand/"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wallstreetmojo.com/short-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2023-11-04T14:02:00Z</dcterms:created>
  <dcterms:modified xsi:type="dcterms:W3CDTF">2023-11-04T14:58:00Z</dcterms:modified>
</cp:coreProperties>
</file>